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85" w:rsidRPr="00AC2085" w:rsidRDefault="00AC2085" w:rsidP="00AC2085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eastAsia="fr-FR"/>
        </w:rPr>
      </w:pPr>
      <w:r w:rsidRPr="00AC2085"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eastAsia="fr-FR"/>
        </w:rPr>
        <w:t>Calendrier académique 2013-2014</w:t>
      </w:r>
      <w:r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eastAsia="fr-FR"/>
        </w:rPr>
        <w:t xml:space="preserve"> USTHB</w:t>
      </w:r>
      <w:bookmarkStart w:id="0" w:name="_GoBack"/>
      <w:bookmarkEnd w:id="0"/>
    </w:p>
    <w:p w:rsidR="00AC2085" w:rsidRPr="00AC2085" w:rsidRDefault="00AC2085" w:rsidP="00AC208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Dimanche 1er septembre 2013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Rentrée universitaire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AC2085" w:rsidRPr="00AC2085" w:rsidRDefault="00AC2085" w:rsidP="00AC2085">
      <w:pPr>
        <w:spacing w:before="150" w:after="150" w:line="360" w:lineRule="atLeast"/>
        <w:jc w:val="both"/>
        <w:outlineLvl w:val="2"/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</w:pPr>
      <w:r w:rsidRPr="00AC2085"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  <w:t>Premier Semestre 2012-2013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Dimanche 08 septembre 2013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Début des enseignements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Jeudi 19 décembre 2013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 xml:space="preserve">Fin des enseignements (14 semaines </w:t>
      </w:r>
      <w:proofErr w:type="gramStart"/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d’enseignement )</w:t>
      </w:r>
      <w:proofErr w:type="gramEnd"/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dimanche 05 janvier 2014 au jeudi 17 janvier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Examens du 1er semestre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dimanche 19 janvier 2014 au jeudi 23 janvier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Délibérations S1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samedi 25 janvier 2014 au jeudi 30 janvier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Examens de rattrapage S1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AC2085" w:rsidRPr="00AC2085" w:rsidRDefault="00AC2085" w:rsidP="00AC2085">
      <w:pPr>
        <w:spacing w:before="150" w:after="150" w:line="360" w:lineRule="atLeast"/>
        <w:jc w:val="both"/>
        <w:outlineLvl w:val="2"/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</w:pPr>
      <w:r w:rsidRPr="00AC2085"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  <w:t>Deuxième Semestre 2012-2013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Samedi 1er février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Début des enseignements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jeudi 22 mai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 xml:space="preserve">Fin des enseignements (14 semaines </w:t>
      </w:r>
      <w:proofErr w:type="gramStart"/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d’enseignement )</w:t>
      </w:r>
      <w:proofErr w:type="gramEnd"/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dimanche 25 mai 2014 au jeudi 5 juin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Examens S2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dimanche 15 juin 2014 au jeudi 26 juin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Examens de rattrapage S2</w:t>
      </w:r>
    </w:p>
    <w:p w:rsidR="00AC2085" w:rsidRPr="00AC2085" w:rsidRDefault="00AC2085" w:rsidP="00AC2085">
      <w:pPr>
        <w:spacing w:before="150" w:after="150" w:line="360" w:lineRule="atLeast"/>
        <w:jc w:val="both"/>
        <w:outlineLvl w:val="2"/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</w:pPr>
      <w:r w:rsidRPr="00AC2085">
        <w:rPr>
          <w:rFonts w:ascii="Arial" w:eastAsia="Times New Roman" w:hAnsi="Arial" w:cs="Arial"/>
          <w:b/>
          <w:bCs/>
          <w:color w:val="0F7C91"/>
          <w:sz w:val="24"/>
          <w:szCs w:val="24"/>
          <w:lang w:eastAsia="fr-FR"/>
        </w:rPr>
        <w:t>Délibérations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dimanche 8 juin 2014 au jeudi 12 juin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Délibérations annuelles session 1 </w:t>
      </w:r>
    </w:p>
    <w:p w:rsidR="00AC2085" w:rsidRPr="00AC2085" w:rsidRDefault="00AC2085" w:rsidP="00AC2085">
      <w:pPr>
        <w:numPr>
          <w:ilvl w:val="1"/>
          <w:numId w:val="1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samedi 28 juin 2014 au jeudi 3 juillet 2014 : </w:t>
      </w:r>
      <w:r w:rsidRPr="00AC2085">
        <w:rPr>
          <w:rFonts w:ascii="Arial" w:eastAsia="Times New Roman" w:hAnsi="Arial" w:cs="Arial"/>
          <w:color w:val="0F7C91"/>
          <w:sz w:val="20"/>
          <w:szCs w:val="20"/>
          <w:lang w:eastAsia="fr-FR"/>
        </w:rPr>
        <w:t>Délibérations annuelles session 2 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Lundi 7 juillet 2014 : </w:t>
      </w:r>
      <w:r w:rsidRPr="00AC2085">
        <w:rPr>
          <w:rFonts w:ascii="Arial" w:eastAsia="Times New Roman" w:hAnsi="Arial" w:cs="Arial"/>
          <w:b/>
          <w:bCs/>
          <w:color w:val="0F7C91"/>
          <w:sz w:val="20"/>
          <w:szCs w:val="20"/>
          <w:lang w:eastAsia="fr-FR"/>
        </w:rPr>
        <w:t>Cérémonie de clôture de l’année universitaire 2013-2014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AC2085" w:rsidRPr="00AC2085" w:rsidRDefault="00AC2085" w:rsidP="00AC208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C2085">
        <w:rPr>
          <w:rFonts w:ascii="Arial" w:eastAsia="Times New Roman" w:hAnsi="Arial" w:cs="Arial"/>
          <w:color w:val="CC0033"/>
          <w:sz w:val="20"/>
          <w:szCs w:val="20"/>
          <w:lang w:eastAsia="fr-FR"/>
        </w:rPr>
        <w:t>NB : L’université pourra modifier ce calendrier en cas de nécessité.</w:t>
      </w:r>
    </w:p>
    <w:p w:rsidR="008056E2" w:rsidRDefault="008056E2"/>
    <w:sectPr w:rsidR="0080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2A"/>
    <w:multiLevelType w:val="multilevel"/>
    <w:tmpl w:val="F55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85"/>
    <w:rsid w:val="008056E2"/>
    <w:rsid w:val="00A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20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20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AC2085"/>
  </w:style>
  <w:style w:type="character" w:customStyle="1" w:styleId="titre-for">
    <w:name w:val="titre-for"/>
    <w:basedOn w:val="Policepardfaut"/>
    <w:rsid w:val="00AC2085"/>
  </w:style>
  <w:style w:type="paragraph" w:styleId="NormalWeb">
    <w:name w:val="Normal (Web)"/>
    <w:basedOn w:val="Normal"/>
    <w:uiPriority w:val="99"/>
    <w:semiHidden/>
    <w:unhideWhenUsed/>
    <w:rsid w:val="00A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20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20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AC2085"/>
  </w:style>
  <w:style w:type="character" w:customStyle="1" w:styleId="titre-for">
    <w:name w:val="titre-for"/>
    <w:basedOn w:val="Policepardfaut"/>
    <w:rsid w:val="00AC2085"/>
  </w:style>
  <w:style w:type="paragraph" w:styleId="NormalWeb">
    <w:name w:val="Normal (Web)"/>
    <w:basedOn w:val="Normal"/>
    <w:uiPriority w:val="99"/>
    <w:semiHidden/>
    <w:unhideWhenUsed/>
    <w:rsid w:val="00A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9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2013-07-30T16:53:00Z</dcterms:created>
  <dcterms:modified xsi:type="dcterms:W3CDTF">2013-07-30T16:55:00Z</dcterms:modified>
</cp:coreProperties>
</file>