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CD12A9" w:rsidRPr="000A5FA7" w:rsidTr="004238DF">
        <w:trPr>
          <w:tblCellSpacing w:w="20" w:type="dxa"/>
        </w:trPr>
        <w:tc>
          <w:tcPr>
            <w:tcW w:w="11018" w:type="dxa"/>
            <w:gridSpan w:val="5"/>
          </w:tcPr>
          <w:p w:rsidR="00CD12A9" w:rsidRPr="000A5FA7" w:rsidRDefault="00CD12A9" w:rsidP="00A46285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CD12A9" w:rsidRPr="000A5FA7" w:rsidTr="004238DF">
        <w:trPr>
          <w:tblCellSpacing w:w="20" w:type="dxa"/>
        </w:trPr>
        <w:tc>
          <w:tcPr>
            <w:tcW w:w="2372" w:type="dxa"/>
          </w:tcPr>
          <w:p w:rsidR="00CD12A9" w:rsidRPr="000A5FA7" w:rsidRDefault="00CD12A9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CD12A9" w:rsidRPr="000A5FA7" w:rsidRDefault="00CD12A9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CD12A9" w:rsidRPr="000A5FA7" w:rsidRDefault="00CD12A9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CD12A9" w:rsidRPr="000A5FA7" w:rsidTr="004238DF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CD12A9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0" style="position:absolute;left:0;text-align:left;z-index:25165260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A62B20" w:rsidRPr="000A5FA7">
              <w:rPr>
                <w:b/>
                <w:bCs/>
                <w:sz w:val="28"/>
                <w:szCs w:val="28"/>
                <w:lang w:eastAsia="ar-SA"/>
              </w:rPr>
              <w:t>How to Eat.</w:t>
            </w:r>
          </w:p>
          <w:p w:rsidR="00CD12A9" w:rsidRPr="000A5FA7" w:rsidRDefault="00894891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When you eat, you should hold the knife firmly in one hand and the fork in the other. You should cut your food with the knife. You should pu</w:t>
            </w:r>
            <w:r w:rsidR="00A94F2E" w:rsidRPr="000A5FA7">
              <w:rPr>
                <w:sz w:val="28"/>
                <w:szCs w:val="28"/>
                <w:lang w:val="en-US" w:eastAsia="ar-SA"/>
              </w:rPr>
              <w:t>sh the food onto your fork with the knife. You should pu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t the food into your </w:t>
            </w:r>
            <w:r w:rsidR="00A94F2E" w:rsidRPr="000A5FA7">
              <w:rPr>
                <w:sz w:val="28"/>
                <w:szCs w:val="28"/>
                <w:lang w:val="en-US" w:eastAsia="ar-SA"/>
              </w:rPr>
              <w:t>mouth with the fork not the knife.</w:t>
            </w:r>
          </w:p>
          <w:p w:rsidR="00A94F2E" w:rsidRPr="000A5FA7" w:rsidRDefault="00CB23FE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You must chew food very slowly. You must keep your mouth closed while chewing. </w:t>
            </w:r>
            <w:r w:rsidR="00DF20D9" w:rsidRPr="000A5FA7">
              <w:rPr>
                <w:sz w:val="28"/>
                <w:szCs w:val="28"/>
                <w:lang w:val="en-US" w:eastAsia="ar-SA"/>
              </w:rPr>
              <w:t>Y</w:t>
            </w:r>
            <w:r w:rsidRPr="000A5FA7">
              <w:rPr>
                <w:sz w:val="28"/>
                <w:szCs w:val="28"/>
                <w:lang w:val="en-US" w:eastAsia="ar-SA"/>
              </w:rPr>
              <w:t>ou</w:t>
            </w:r>
            <w:r w:rsidR="00DF20D9" w:rsidRPr="000A5FA7">
              <w:rPr>
                <w:sz w:val="28"/>
                <w:szCs w:val="28"/>
                <w:lang w:val="en-US" w:eastAsia="ar-SA"/>
              </w:rPr>
              <w:t xml:space="preserve"> must never speak while you have food in your mouth. You mustn't put too much food in your mouth at a time. You must take small bites only.</w:t>
            </w:r>
          </w:p>
          <w:p w:rsidR="00DF20D9" w:rsidRPr="000A5FA7" w:rsidRDefault="00DF20D9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You should put the napkin on your lap. When you have finished eating, you should wipe your mouth with your napkin</w:t>
            </w:r>
            <w:r w:rsidR="00707747" w:rsidRPr="000A5FA7">
              <w:rPr>
                <w:sz w:val="28"/>
                <w:szCs w:val="28"/>
                <w:lang w:val="en-US" w:eastAsia="ar-SA"/>
              </w:rPr>
              <w:t xml:space="preserve"> and place </w:t>
            </w:r>
            <w:r w:rsidR="00707747" w:rsidRPr="000A5FA7">
              <w:rPr>
                <w:sz w:val="28"/>
                <w:szCs w:val="28"/>
                <w:u w:val="single"/>
                <w:lang w:val="en-US" w:eastAsia="ar-SA"/>
              </w:rPr>
              <w:t>it</w:t>
            </w:r>
            <w:r w:rsidR="00707747" w:rsidRPr="000A5FA7">
              <w:rPr>
                <w:sz w:val="28"/>
                <w:szCs w:val="28"/>
                <w:lang w:val="en-US" w:eastAsia="ar-SA"/>
              </w:rPr>
              <w:t xml:space="preserve"> neatly on the plate. </w:t>
            </w:r>
            <w:r w:rsidR="00B52A4F" w:rsidRPr="000A5FA7">
              <w:rPr>
                <w:sz w:val="28"/>
                <w:szCs w:val="28"/>
                <w:lang w:val="en-US" w:eastAsia="ar-SA"/>
              </w:rPr>
              <w:t xml:space="preserve">You should put your knife and fork together on the plate. You shouldn't put </w:t>
            </w:r>
            <w:r w:rsidR="00B52A4F" w:rsidRPr="000A5FA7">
              <w:rPr>
                <w:sz w:val="28"/>
                <w:szCs w:val="28"/>
                <w:u w:val="single"/>
                <w:lang w:val="en-US" w:eastAsia="ar-SA"/>
              </w:rPr>
              <w:t>them</w:t>
            </w:r>
            <w:r w:rsidR="00B52A4F" w:rsidRPr="000A5FA7">
              <w:rPr>
                <w:sz w:val="28"/>
                <w:szCs w:val="28"/>
                <w:lang w:val="en-US" w:eastAsia="ar-SA"/>
              </w:rPr>
              <w:t xml:space="preserve"> on the table cloth.</w:t>
            </w:r>
          </w:p>
          <w:p w:rsidR="00EF7576" w:rsidRPr="000A5FA7" w:rsidRDefault="00EF7576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right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(from &lt;&lt;On the Move&gt;&gt; p: 23, by S.A. Arab and B.  Riche </w:t>
            </w:r>
            <w:r w:rsidR="00F66E71" w:rsidRPr="000A5FA7">
              <w:rPr>
                <w:sz w:val="28"/>
                <w:szCs w:val="28"/>
                <w:lang w:val="en-US" w:eastAsia="ar-SA"/>
              </w:rPr>
              <w:t>)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</w:t>
            </w:r>
          </w:p>
          <w:p w:rsidR="00CD12A9" w:rsidRPr="000A5FA7" w:rsidRDefault="00CD12A9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CD12A9" w:rsidRPr="000A5FA7" w:rsidRDefault="00CD12A9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A244BC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D12A9" w:rsidRPr="000A5FA7" w:rsidRDefault="008F04F4" w:rsidP="000A5FA7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Match each statement with the corresponding paragraph</w:t>
            </w:r>
            <w:r w:rsidR="00CD12A9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(03 pts)</w:t>
            </w: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6"/>
              <w:gridCol w:w="1559"/>
            </w:tblGrid>
            <w:tr w:rsidR="008F04F4" w:rsidRPr="000A5FA7" w:rsidTr="000A5FA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Statement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Paragraph</w:t>
                  </w:r>
                </w:p>
              </w:tc>
            </w:tr>
            <w:tr w:rsidR="008F04F4" w:rsidRPr="000A5FA7" w:rsidTr="000A5FA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I am eating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1</w:t>
                  </w:r>
                </w:p>
              </w:tc>
            </w:tr>
            <w:tr w:rsidR="008F04F4" w:rsidRPr="000A5FA7" w:rsidTr="000A5FA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I have finished eating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2</w:t>
                  </w:r>
                </w:p>
              </w:tc>
            </w:tr>
            <w:tr w:rsidR="008F04F4" w:rsidRPr="000A5FA7" w:rsidTr="000A5FA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I am going to eat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3</w:t>
                  </w:r>
                </w:p>
              </w:tc>
            </w:tr>
          </w:tbl>
          <w:p w:rsidR="00065940" w:rsidRPr="000A5FA7" w:rsidRDefault="00065940" w:rsidP="000A5FA7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       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(02 pts)</w:t>
            </w:r>
          </w:p>
          <w:p w:rsidR="00065940" w:rsidRPr="000A5FA7" w:rsidRDefault="00065940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1- </w:t>
            </w:r>
            <w:r w:rsidR="00A244BC" w:rsidRPr="000A5FA7">
              <w:rPr>
                <w:sz w:val="28"/>
                <w:szCs w:val="28"/>
                <w:lang w:eastAsia="ar-SA"/>
              </w:rPr>
              <w:t>it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………………………………          2- </w:t>
            </w:r>
            <w:r w:rsidR="00A244BC" w:rsidRPr="000A5FA7">
              <w:rPr>
                <w:sz w:val="28"/>
                <w:szCs w:val="28"/>
                <w:lang w:val="en-US" w:eastAsia="ar-SA"/>
              </w:rPr>
              <w:t>them</w:t>
            </w:r>
            <w:r w:rsidRPr="000A5FA7">
              <w:rPr>
                <w:sz w:val="28"/>
                <w:szCs w:val="28"/>
                <w:lang w:val="en-US" w:eastAsia="ar-SA"/>
              </w:rPr>
              <w:t>…………………………………..</w:t>
            </w:r>
          </w:p>
          <w:p w:rsidR="00CD12A9" w:rsidRPr="000A5FA7" w:rsidRDefault="004805DC" w:rsidP="000A5FA7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="00CD12A9" w:rsidRPr="000A5FA7">
              <w:rPr>
                <w:b/>
                <w:bCs/>
                <w:sz w:val="28"/>
                <w:szCs w:val="28"/>
                <w:lang w:val="en-US" w:eastAsia="ar-SA"/>
              </w:rPr>
              <w:t>:    (01 pt)</w:t>
            </w:r>
          </w:p>
          <w:p w:rsidR="00CD12A9" w:rsidRPr="000A5FA7" w:rsidRDefault="00A244BC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started</w:t>
            </w:r>
            <w:r w:rsidR="00CD12A9" w:rsidRPr="000A5FA7">
              <w:rPr>
                <w:sz w:val="28"/>
                <w:szCs w:val="28"/>
                <w:lang w:eastAsia="ar-SA"/>
              </w:rPr>
              <w:t xml:space="preserve"> = ………………………..                   </w:t>
            </w:r>
            <w:r w:rsidRPr="000A5FA7">
              <w:rPr>
                <w:sz w:val="28"/>
                <w:szCs w:val="28"/>
                <w:lang w:eastAsia="ar-SA"/>
              </w:rPr>
              <w:t>take</w:t>
            </w:r>
            <w:r w:rsidR="00CD12A9" w:rsidRPr="000A5FA7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CD12A9" w:rsidRPr="000A5FA7" w:rsidRDefault="004805DC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CD12A9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CD12A9" w:rsidRPr="000A5FA7" w:rsidRDefault="008710E7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quickly</w:t>
            </w:r>
            <w:r w:rsidR="00CD12A9" w:rsidRPr="000A5FA7">
              <w:rPr>
                <w:sz w:val="28"/>
                <w:szCs w:val="28"/>
                <w:lang w:eastAsia="ar-SA"/>
              </w:rPr>
              <w:t xml:space="preserve"> ≠ ………………………                </w:t>
            </w:r>
            <w:r w:rsidR="00A244BC" w:rsidRPr="000A5FA7">
              <w:rPr>
                <w:sz w:val="28"/>
                <w:szCs w:val="28"/>
                <w:lang w:eastAsia="ar-SA"/>
              </w:rPr>
              <w:t>open</w:t>
            </w:r>
            <w:r w:rsidR="00CD12A9" w:rsidRPr="000A5FA7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CD12A9" w:rsidRPr="000A5FA7" w:rsidRDefault="00CD12A9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  <w:r w:rsidR="00A244BC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D12A9" w:rsidRPr="000A5FA7" w:rsidRDefault="00ED5654" w:rsidP="000A5FA7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CD12A9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CD12A9" w:rsidRPr="000A5FA7" w:rsidRDefault="00ED5654" w:rsidP="000A5FA7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People must smoke while eating.</w:t>
            </w:r>
          </w:p>
          <w:p w:rsidR="00ED5654" w:rsidRPr="000A5FA7" w:rsidRDefault="00ED5654" w:rsidP="000A5FA7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People should speak when drinking.</w:t>
            </w:r>
          </w:p>
          <w:p w:rsidR="00ED5654" w:rsidRPr="000A5FA7" w:rsidRDefault="00ED5654" w:rsidP="000A5FA7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Muslims can drink and eat during the day time, in Ramadan. </w:t>
            </w:r>
          </w:p>
          <w:p w:rsidR="00CD12A9" w:rsidRPr="000A5FA7" w:rsidRDefault="00E7793C" w:rsidP="000A5FA7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 xml:space="preserve">Combine </w:t>
            </w:r>
            <w:r w:rsidR="005F6FC0"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the s</w:t>
            </w: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tatement to make a new one</w:t>
            </w:r>
            <w:r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 xml:space="preserve">, </w:t>
            </w: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use</w:t>
            </w:r>
            <w:r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 xml:space="preserve"> the li</w:t>
            </w:r>
            <w:r w:rsidR="005F6FC0"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>n</w:t>
            </w:r>
            <w:r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>ke</w:t>
            </w:r>
            <w:r w:rsidR="005F6FC0"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>r</w:t>
            </w:r>
            <w:r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>s</w:t>
            </w:r>
            <w:r w:rsidR="005F6FC0"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 xml:space="preserve"> between brackets</w:t>
            </w:r>
            <w:r w:rsidR="00CD12A9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5F6FC0" w:rsidRPr="000A5FA7">
              <w:rPr>
                <w:b/>
                <w:bCs/>
                <w:sz w:val="24"/>
                <w:szCs w:val="24"/>
                <w:lang w:val="en-US" w:eastAsia="ar-SA"/>
              </w:rPr>
              <w:t xml:space="preserve">  </w:t>
            </w:r>
            <w:r w:rsidR="00CD12A9" w:rsidRPr="000A5FA7">
              <w:rPr>
                <w:b/>
                <w:bCs/>
                <w:sz w:val="24"/>
                <w:szCs w:val="24"/>
                <w:lang w:eastAsia="ar-SA"/>
              </w:rPr>
              <w:t>(02 pts)</w:t>
            </w:r>
          </w:p>
          <w:p w:rsidR="00CD12A9" w:rsidRPr="000A5FA7" w:rsidRDefault="00CD70EC" w:rsidP="000A5FA7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I am hungry. I'll eat. (if)</w:t>
            </w:r>
          </w:p>
          <w:p w:rsidR="00CD70EC" w:rsidRPr="000A5FA7" w:rsidRDefault="00CD70EC" w:rsidP="000A5FA7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I'll wash my hands. I finish eating. (as soon as)</w:t>
            </w:r>
          </w:p>
          <w:p w:rsidR="005479EC" w:rsidRPr="000A5FA7" w:rsidRDefault="005479EC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C)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number of their syllables: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5479EC" w:rsidRPr="000A5FA7" w:rsidRDefault="005479EC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142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- </w:t>
            </w:r>
            <w:r w:rsidR="00CB2F0D" w:rsidRPr="000A5FA7">
              <w:rPr>
                <w:sz w:val="28"/>
                <w:szCs w:val="28"/>
                <w:lang w:val="en-US" w:eastAsia="ar-SA"/>
              </w:rPr>
              <w:t xml:space="preserve">knife – slowly </w:t>
            </w:r>
            <w:r w:rsidR="00762E42" w:rsidRPr="000A5FA7">
              <w:rPr>
                <w:sz w:val="28"/>
                <w:szCs w:val="28"/>
                <w:lang w:val="en-US" w:eastAsia="ar-SA"/>
              </w:rPr>
              <w:t>–</w:t>
            </w:r>
            <w:r w:rsidR="00CB2F0D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762E42" w:rsidRPr="000A5FA7">
              <w:rPr>
                <w:sz w:val="28"/>
                <w:szCs w:val="28"/>
                <w:lang w:val="en-US" w:eastAsia="ar-SA"/>
              </w:rPr>
              <w:t>napkin – together -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82"/>
              <w:gridCol w:w="2882"/>
              <w:gridCol w:w="2883"/>
            </w:tblGrid>
            <w:tr w:rsidR="005479EC" w:rsidRPr="000A5FA7" w:rsidTr="000A5FA7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One syllable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Tow syllables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Three syllables</w:t>
                  </w:r>
                </w:p>
              </w:tc>
            </w:tr>
            <w:tr w:rsidR="005479EC" w:rsidRPr="000A5FA7" w:rsidTr="000A5FA7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CD12A9" w:rsidRPr="000A5FA7" w:rsidRDefault="00CD12A9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5740B" w:rsidRPr="000A5FA7" w:rsidTr="004238DF">
        <w:trPr>
          <w:tblCellSpacing w:w="20" w:type="dxa"/>
        </w:trPr>
        <w:tc>
          <w:tcPr>
            <w:tcW w:w="3655" w:type="dxa"/>
            <w:gridSpan w:val="2"/>
          </w:tcPr>
          <w:p w:rsidR="0045740B" w:rsidRPr="000A5FA7" w:rsidRDefault="0045740B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45740B" w:rsidRPr="000A5FA7" w:rsidRDefault="0045740B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45740B" w:rsidRPr="000A5FA7" w:rsidRDefault="0045740B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312470" w:rsidRDefault="00312470" w:rsidP="00071D02">
      <w:pPr>
        <w:bidi w:val="0"/>
        <w:rPr>
          <w:sz w:val="4"/>
          <w:szCs w:val="4"/>
          <w:lang w:bidi="ar-DZ"/>
        </w:rPr>
      </w:pPr>
    </w:p>
    <w:p w:rsidR="00312470" w:rsidRPr="00883BB1" w:rsidRDefault="00312470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312470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312470" w:rsidRPr="000A5FA7" w:rsidRDefault="00312470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312470" w:rsidRPr="000A5FA7" w:rsidRDefault="00312470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312470" w:rsidRPr="000A5FA7" w:rsidRDefault="00312470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One of your classmates is very fat. He / She is suffering fr</w:t>
            </w:r>
            <w:r w:rsidR="00295E38" w:rsidRPr="000A5FA7">
              <w:rPr>
                <w:rFonts w:cs="Times New Roman"/>
                <w:sz w:val="28"/>
                <w:szCs w:val="28"/>
                <w:lang w:bidi="ar-DZ"/>
              </w:rPr>
              <w:t>om o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ver weight. You are sensitive to his / her problem.</w:t>
            </w:r>
          </w:p>
          <w:p w:rsidR="00312470" w:rsidRPr="000A5FA7" w:rsidRDefault="00312470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Advise him / her to lose his weight.</w:t>
            </w:r>
          </w:p>
          <w:p w:rsidR="00312470" w:rsidRPr="000A5FA7" w:rsidRDefault="00312470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What he / she should eat and drink. And, what he / she shouldn't eat and drink</w:t>
            </w:r>
            <w:r w:rsidR="0045740B" w:rsidRPr="000A5FA7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</w:tc>
      </w:tr>
      <w:tr w:rsidR="00312470" w:rsidRPr="000A5FA7" w:rsidTr="000A5FA7">
        <w:trPr>
          <w:tblCellSpacing w:w="20" w:type="dxa"/>
        </w:trPr>
        <w:tc>
          <w:tcPr>
            <w:tcW w:w="3655" w:type="dxa"/>
          </w:tcPr>
          <w:p w:rsidR="00312470" w:rsidRPr="000A5FA7" w:rsidRDefault="00312470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312470" w:rsidRPr="000A5FA7" w:rsidRDefault="00312470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312470" w:rsidRPr="000A5FA7" w:rsidRDefault="00312470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9C0E46" w:rsidRDefault="009C0E46" w:rsidP="00071D02">
      <w:pPr>
        <w:bidi w:val="0"/>
        <w:rPr>
          <w:sz w:val="4"/>
          <w:szCs w:val="4"/>
          <w:lang w:bidi="ar-DZ"/>
        </w:rPr>
      </w:pPr>
    </w:p>
    <w:sectPr w:rsidR="009C0E46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4E" w:rsidRDefault="00AD364E">
      <w:r>
        <w:separator/>
      </w:r>
    </w:p>
  </w:endnote>
  <w:endnote w:type="continuationSeparator" w:id="1">
    <w:p w:rsidR="00AD364E" w:rsidRDefault="00AD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4E" w:rsidRDefault="00AD364E">
      <w:r>
        <w:separator/>
      </w:r>
    </w:p>
  </w:footnote>
  <w:footnote w:type="continuationSeparator" w:id="1">
    <w:p w:rsidR="00AD364E" w:rsidRDefault="00AD3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46285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6686"/>
    <w:rsid w:val="00AD2D37"/>
    <w:rsid w:val="00AD364E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2009-12-27T10:05:00Z</dcterms:created>
  <dcterms:modified xsi:type="dcterms:W3CDTF">2009-12-27T10:05:00Z</dcterms:modified>
</cp:coreProperties>
</file>