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3486"/>
        <w:gridCol w:w="74"/>
        <w:gridCol w:w="3561"/>
        <w:gridCol w:w="94"/>
        <w:gridCol w:w="3467"/>
      </w:tblGrid>
      <w:tr w:rsidR="00386B6A" w:rsidTr="005D0BB5">
        <w:trPr>
          <w:trHeight w:val="1470"/>
        </w:trPr>
        <w:tc>
          <w:tcPr>
            <w:tcW w:w="10682" w:type="dxa"/>
            <w:gridSpan w:val="5"/>
          </w:tcPr>
          <w:p w:rsidR="00FD227C" w:rsidRPr="006D74A6" w:rsidRDefault="00FD227C" w:rsidP="00FD227C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الجمهورية الجزائرية الديمقراطية الشعبية</w:t>
            </w:r>
          </w:p>
          <w:p w:rsidR="00FD227C" w:rsidRPr="005D0BB5" w:rsidRDefault="00FD227C" w:rsidP="005D0BB5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lang w:val="fr-FR"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وزارة التربية الوطنية</w:t>
            </w:r>
          </w:p>
          <w:p w:rsidR="00FD227C" w:rsidRDefault="00FD227C" w:rsidP="00FD227C">
            <w:pPr>
              <w:jc w:val="center"/>
              <w:rPr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اختبار الثلاث</w:t>
            </w:r>
            <w:r w:rsidRPr="006D74A6">
              <w:rPr>
                <w:rFonts w:ascii="ALW Cool Hijon." w:eastAsia="Calibri" w:hAnsi="ALW Cool Hijon." w:cs="MCS Hijon S_U normal." w:hint="eastAsia"/>
                <w:b/>
                <w:bCs/>
                <w:sz w:val="36"/>
                <w:szCs w:val="36"/>
                <w:rtl/>
                <w:lang w:bidi="ar-DZ"/>
              </w:rPr>
              <w:t>ي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أ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ول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6D74A6"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  <w:t>في مادة الرياضيات</w:t>
            </w:r>
          </w:p>
        </w:tc>
      </w:tr>
      <w:tr w:rsidR="00FD227C" w:rsidTr="00FD227C">
        <w:trPr>
          <w:trHeight w:val="437"/>
        </w:trPr>
        <w:tc>
          <w:tcPr>
            <w:tcW w:w="10682" w:type="dxa"/>
            <w:gridSpan w:val="5"/>
          </w:tcPr>
          <w:p w:rsidR="00FD227C" w:rsidRPr="006D74A6" w:rsidRDefault="00FD227C" w:rsidP="005D0BB5">
            <w:pPr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المستوى ال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رابعة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متوسط     </w:t>
            </w:r>
            <w:r w:rsidR="00803BFF"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lang w:bidi="ar-DZ"/>
              </w:rPr>
              <w:t xml:space="preserve">                                              </w:t>
            </w:r>
            <w:bookmarkStart w:id="0" w:name="_GoBack"/>
            <w:bookmarkEnd w:id="0"/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  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المدة</w:t>
            </w: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 2" w:char="F089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: </w:t>
            </w:r>
            <w:r w:rsidRPr="006D74A6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سا</w:t>
            </w:r>
            <w:proofErr w:type="spellEnd"/>
          </w:p>
        </w:tc>
      </w:tr>
      <w:tr w:rsidR="00386B6A" w:rsidTr="0079382C">
        <w:tc>
          <w:tcPr>
            <w:tcW w:w="10682" w:type="dxa"/>
            <w:gridSpan w:val="5"/>
          </w:tcPr>
          <w:p w:rsidR="00FD227C" w:rsidRDefault="00FD227C" w:rsidP="00836E7B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386B6A" w:rsidRDefault="00386B6A" w:rsidP="00836E7B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  <w:proofErr w:type="gramStart"/>
            <w:r w:rsidRP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التمر</w:t>
            </w:r>
            <w:r w:rsid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ي</w:t>
            </w:r>
            <w:r w:rsidRP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ن</w:t>
            </w:r>
            <w:proofErr w:type="gramEnd"/>
            <w:r w:rsidRP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ال</w:t>
            </w:r>
            <w:r w:rsidR="00836E7B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أول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 xml:space="preserve"> (</w:t>
            </w:r>
            <w:r w:rsidR="00836E7B"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3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FD227C" w:rsidRPr="00FD227C" w:rsidRDefault="00FD227C" w:rsidP="00836E7B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386B6A" w:rsidRPr="00836E7B" w:rsidRDefault="00386B6A" w:rsidP="003F251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</w:pPr>
            <w:proofErr w:type="gramStart"/>
            <w:r w:rsidRPr="00836E7B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>قررت</w:t>
            </w:r>
            <w:proofErr w:type="gramEnd"/>
            <w:r w:rsidRPr="00836E7B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مؤسسة تعليمية</w:t>
            </w:r>
            <w:r w:rsidRPr="00836E7B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تنظيم تلاميذها البالغ عددهم 280 ذكرا و 320 أنثى في جمعيات ثقافية</w:t>
            </w:r>
            <w:r w:rsidR="003F251B" w:rsidRPr="00836E7B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>، بحيث تظم كل جمعية نفس العدد من الذكور و الإناث.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</w:p>
          <w:p w:rsidR="00386B6A" w:rsidRPr="00836E7B" w:rsidRDefault="00386B6A" w:rsidP="00836E7B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</w:pPr>
            <w:proofErr w:type="gramStart"/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ما</w:t>
            </w:r>
            <w:proofErr w:type="gramEnd"/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="00836E7B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هو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أكبر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عدد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ممكن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من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الجمع</w:t>
            </w:r>
            <w:r w:rsidR="00836E7B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>يا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ت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="003F251B" w:rsidRPr="00836E7B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>يمكن تكوينها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في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="00836E7B" w:rsidRPr="00836E7B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>هذه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المؤسسة</w:t>
            </w:r>
            <w:r w:rsidRPr="00836E7B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؟</w:t>
            </w:r>
          </w:p>
          <w:p w:rsidR="00386B6A" w:rsidRPr="00836E7B" w:rsidRDefault="00386B6A" w:rsidP="00836E7B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</w:pP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ما</w:t>
            </w:r>
            <w:r w:rsidR="00836E7B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</w:rPr>
              <w:t xml:space="preserve"> هو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عدد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الذكور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و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عدد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الإناث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في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كل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 xml:space="preserve"> </w:t>
            </w:r>
            <w:r w:rsid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جمع</w:t>
            </w:r>
            <w:r w:rsidR="00836E7B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>ي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</w:rPr>
              <w:t>ة</w:t>
            </w:r>
            <w:r w:rsidRPr="00836E7B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؟</w:t>
            </w:r>
            <w:r w:rsidRPr="00836E7B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>.</w:t>
            </w:r>
          </w:p>
          <w:p w:rsidR="00FD227C" w:rsidRDefault="00FD227C" w:rsidP="00F50622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386B6A" w:rsidRDefault="00386B6A" w:rsidP="00F50622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/>
              </w:rPr>
            </w:pPr>
            <w:proofErr w:type="gramStart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</w:t>
            </w:r>
            <w:proofErr w:type="gramEnd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 w:rsid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ثاني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(4ن)</w:t>
            </w:r>
          </w:p>
          <w:p w:rsidR="00FD227C" w:rsidRPr="00FD227C" w:rsidRDefault="00FD227C" w:rsidP="00F50622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836E7B" w:rsidRPr="00F50622" w:rsidRDefault="00836E7B" w:rsidP="00F5062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F50622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bidi="ar-DZ"/>
              </w:rPr>
              <w:t>A</w:t>
            </w:r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Pr="00F50622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bidi="ar-DZ"/>
              </w:rPr>
              <w:t>B</w:t>
            </w:r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w:r w:rsidRPr="00F50622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bidi="ar-DZ"/>
              </w:rPr>
              <w:t>C</w:t>
            </w:r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أعداد حقيقية حيث:</w:t>
            </w:r>
          </w:p>
          <w:p w:rsidR="00836E7B" w:rsidRPr="00F50622" w:rsidRDefault="00AA64D2" w:rsidP="00F50622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F50622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lang w:bidi="ar-DZ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bidi="ar-DZ"/>
                </w:rPr>
                <m:t>A=3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50</m:t>
                  </m:r>
                </m:e>
              </m:rad>
              <m:r>
                <m:rPr>
                  <m:sty m:val="b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bidi="ar-DZ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bidi="ar-DZ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8</m:t>
                  </m:r>
                </m:e>
              </m:rad>
              <m:r>
                <m:rPr>
                  <m:sty m:val="b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bidi="ar-DZ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18</m:t>
                  </m:r>
                </m:e>
              </m:rad>
            </m:oMath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،     </w:t>
            </w:r>
            <m:oMath>
              <m:r>
                <m:rPr>
                  <m:sty m:val="b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bidi="ar-DZ"/>
                </w:rPr>
                <m:t>B=</m:t>
              </m:r>
              <m:sSup>
                <m:sSup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 w:cs="Traditional Arabic"/>
                          <w:b/>
                          <w:bCs/>
                          <w:sz w:val="32"/>
                          <w:szCs w:val="32"/>
                          <w:lang w:bidi="ar-DZ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HAnsi" w:hAnsi="Cambria Math" w:cs="Traditional Arabic"/>
                          <w:sz w:val="32"/>
                          <w:szCs w:val="32"/>
                          <w:lang w:bidi="ar-DZ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HAnsi" w:hAnsi="Cambria Math" w:cs="Traditional Arabic"/>
                              <w:b/>
                              <w:bCs/>
                              <w:sz w:val="32"/>
                              <w:szCs w:val="32"/>
                              <w:lang w:bidi="ar-DZ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Theme="minorHAnsi" w:hAnsi="Cambria Math" w:cs="Traditional Arabic"/>
                              <w:sz w:val="32"/>
                              <w:szCs w:val="32"/>
                              <w:lang w:bidi="ar-DZ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2</m:t>
                  </m:r>
                </m:sup>
              </m:sSup>
            </m:oMath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،     </w:t>
            </w:r>
            <m:oMath>
              <m:r>
                <m:rPr>
                  <m:sty m:val="b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bidi="ar-DZ"/>
                </w:rPr>
                <m:t>C=</m:t>
              </m:r>
              <m:f>
                <m:f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bidi="ar-DZ"/>
                </w:rPr>
                <m:t>+</m:t>
              </m:r>
              <m:f>
                <m:f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bidi="ar-DZ"/>
                </w:rPr>
                <m:t>÷</m:t>
              </m:r>
              <m:f>
                <m:f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4</m:t>
                  </m:r>
                </m:den>
              </m:f>
            </m:oMath>
          </w:p>
          <w:p w:rsidR="00F50622" w:rsidRPr="00F50622" w:rsidRDefault="00F50622" w:rsidP="00F5062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</w:pPr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أكتب كل من </w:t>
            </w:r>
            <w:r w:rsidRPr="00F50622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>A</w:t>
            </w:r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و </w:t>
            </w:r>
            <w:r w:rsidRPr="00F50622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>B</w:t>
            </w:r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و </w:t>
            </w:r>
            <w:proofErr w:type="gramStart"/>
            <w:r w:rsidRPr="00F50622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>C</w:t>
            </w:r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 على</w:t>
            </w:r>
            <w:proofErr w:type="gramEnd"/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أبسط شكل ممكن</w:t>
            </w:r>
          </w:p>
          <w:p w:rsidR="00F50622" w:rsidRPr="00F50622" w:rsidRDefault="00836E7B" w:rsidP="00F5062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</w:pPr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أكتب </w:t>
            </w:r>
            <w:proofErr w:type="gramStart"/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النسبة </w:t>
            </w:r>
            <m:oMath>
              <m:f>
                <m:f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</w:rPr>
                    <m:t/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</w:rPr>
                    <m:t/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</w:rPr>
                    <m:t>B</m:t>
                  </m:r>
                </m:den>
              </m:f>
            </m:oMath>
            <w:r w:rsid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>على شكل نسبة مقامها عدد ناطق</w:t>
            </w:r>
          </w:p>
          <w:p w:rsidR="00386B6A" w:rsidRPr="00F50622" w:rsidRDefault="00836E7B" w:rsidP="008C155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tl/>
                <w:lang w:val="fr-FR" w:bidi="ar-DZ"/>
              </w:rPr>
            </w:pPr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تحقق </w:t>
            </w:r>
            <w:proofErr w:type="gramStart"/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أن </w:t>
            </w:r>
            <w:r w:rsidRPr="00F50622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>:</w:t>
            </w:r>
            <w:proofErr w:type="gramEnd"/>
            <w:r w:rsidRPr="00F50622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8C155C" w:rsidRPr="00B9698D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>3+</w:t>
            </w:r>
            <w:r w:rsidRPr="00B9698D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B</m:t>
                  </m:r>
                </m:den>
              </m:f>
            </m:oMath>
            <w:r w:rsidRPr="00B9698D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93F14" w:rsidRPr="00B9698D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>+</w:t>
            </w:r>
            <w:r w:rsidRPr="00B9698D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9698D"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</w:rPr>
              <w:t>A</w:t>
            </w:r>
            <w:r w:rsidRPr="00F50622">
              <w:rPr>
                <w:rFonts w:cs="Traditional Arabic" w:hint="cs"/>
                <w:b/>
                <w:bCs/>
                <w:rtl/>
                <w:lang w:val="fr-FR"/>
              </w:rPr>
              <w:t xml:space="preserve"> </w:t>
            </w:r>
            <w:r w:rsidRPr="00F50622">
              <w:rPr>
                <w:rFonts w:cs="Traditional Arabic"/>
                <w:b/>
                <w:bCs/>
                <w:lang w:val="fr-FR"/>
              </w:rPr>
              <w:t xml:space="preserve">     </w:t>
            </w:r>
          </w:p>
          <w:p w:rsidR="00FD227C" w:rsidRDefault="00FD227C" w:rsidP="00753217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753217" w:rsidRDefault="00753217" w:rsidP="00753217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 w:bidi="ar-DZ"/>
              </w:rPr>
            </w:pPr>
            <w:proofErr w:type="gramStart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</w:t>
            </w:r>
            <w:proofErr w:type="gramEnd"/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ثالث</w:t>
            </w:r>
            <w:r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(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2</w:t>
            </w:r>
            <w:r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FD227C" w:rsidRPr="00FD227C" w:rsidRDefault="00FD227C" w:rsidP="00753217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 w:bidi="ar-DZ"/>
              </w:rPr>
            </w:pPr>
          </w:p>
          <w:p w:rsidR="00836E7B" w:rsidRPr="0033525A" w:rsidRDefault="00753217" w:rsidP="00900462">
            <w:pPr>
              <w:pStyle w:val="Paragraphedeliste"/>
              <w:numPr>
                <w:ilvl w:val="0"/>
                <w:numId w:val="13"/>
              </w:numP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r w:rsidRPr="0033525A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أنشر و بس</w:t>
            </w:r>
            <w:r w:rsidR="00900462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ط</w:t>
            </w:r>
            <w:r w:rsidRPr="0033525A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العبارة </w:t>
            </w:r>
            <w:r w:rsidRPr="0033525A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E</w:t>
            </w:r>
            <w:r w:rsidRPr="0033525A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بحيث: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E</m:t>
              </m:r>
              <w:proofErr w:type="gramStart"/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=</m:t>
              </m:r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raditional Arabic"/>
                          <w:b/>
                          <w:bCs/>
                          <w:i/>
                          <w:sz w:val="32"/>
                          <w:szCs w:val="32"/>
                          <w:lang w:bidi="ar-DZ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>x-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/>
                      </m:r>
                      <w:proofErr w:type="gramEnd"/>
                      <m:r>
                        <m:rPr>
                          <m:sty m:val="bi"/>
                        </m:rPr>
                        <w:rPr>
                          <w:rFonts w:ascii="Cambria Math" w:hAnsi="Cambria Math" w:cs="Traditional Arabic"/>
                          <w:sz w:val="32"/>
                          <w:szCs w:val="32"/>
                          <w:lang w:bidi="ar-DZ"/>
                        </w:rPr>
                        <m:t/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raditional Arabic"/>
                  <w:sz w:val="32"/>
                  <w:szCs w:val="32"/>
                  <w:lang w:bidi="ar-DZ"/>
                </w:rPr>
                <m:t>-</m:t>
              </m:r>
              <m:d>
                <m:d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bidi="ar-DZ"/>
                    </w:rPr>
                    <m:t>x+4</m:t>
                  </m:r>
                </m:e>
              </m:d>
            </m:oMath>
          </w:p>
          <w:p w:rsidR="00753217" w:rsidRDefault="00753217" w:rsidP="00753217">
            <w:pPr>
              <w:pStyle w:val="Paragraphedeliste"/>
              <w:numPr>
                <w:ilvl w:val="0"/>
                <w:numId w:val="13"/>
              </w:numPr>
              <w:rPr>
                <w:rFonts w:cs="Traditional Arabic"/>
                <w:sz w:val="32"/>
                <w:szCs w:val="32"/>
                <w:lang w:val="fr-FR" w:bidi="ar-DZ"/>
              </w:rPr>
            </w:pPr>
            <w:r w:rsidRPr="0033525A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أحسب </w:t>
            </w:r>
            <w:r w:rsidRPr="0033525A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E</w:t>
            </w:r>
            <w:r w:rsidRPr="0033525A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33525A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من</w:t>
            </w:r>
            <w:proofErr w:type="gramEnd"/>
            <w:r w:rsidRPr="0033525A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أجل: </w:t>
            </w:r>
            <w:r w:rsidRPr="0033525A">
              <w:rPr>
                <w:rFonts w:cs="Traditional Arabic"/>
                <w:b/>
                <w:bCs/>
                <w:i/>
                <w:iCs/>
                <w:sz w:val="32"/>
                <w:szCs w:val="32"/>
                <w:lang w:val="fr-FR" w:bidi="ar-DZ"/>
              </w:rPr>
              <w:t xml:space="preserve">x </w:t>
            </w:r>
            <w:r w:rsidRPr="0033525A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= 0</w:t>
            </w:r>
            <w:r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FD227C" w:rsidRDefault="00FD227C" w:rsidP="00753217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753217" w:rsidRDefault="00C81EA7" w:rsidP="00B11754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 w:bidi="ar-DZ"/>
              </w:rPr>
            </w:pPr>
            <w:r>
              <w:rPr>
                <w:rFonts w:ascii="ae_AlMateen" w:hAnsi="ae_AlMateen" w:cs="ae_AlMateen"/>
                <w:b/>
                <w:bCs/>
                <w:noProof/>
                <w:sz w:val="16"/>
                <w:szCs w:val="16"/>
                <w:u w:val="single"/>
                <w:rtl/>
              </w:rPr>
              <w:pict>
                <v:group id="_x0000_s1289" style="position:absolute;left:0;text-align:left;margin-left:-3.85pt;margin-top:13.4pt;width:196pt;height:198.45pt;z-index:251780096" coordorigin="643,11985" coordsize="3920,396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258" type="#_x0000_t202" style="position:absolute;left:1547;top:12939;width:1149;height:942" filled="f" stroked="f">
                    <v:textbox style="mso-next-textbox:#_x0000_s1258">
                      <w:txbxContent>
                        <w:p w:rsidR="00675CF7" w:rsidRPr="00675CF7" w:rsidRDefault="00675CF7" w:rsidP="00675CF7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 w:bidi="ar-DZ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259" type="#_x0000_t202" style="position:absolute;left:945;top:11985;width:1149;height:942" filled="f" stroked="f">
                    <v:textbox style="mso-next-textbox:#_x0000_s1259">
                      <w:txbxContent>
                        <w:p w:rsidR="00675CF7" w:rsidRPr="00675CF7" w:rsidRDefault="00675CF7" w:rsidP="00675CF7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260" type="#_x0000_t202" style="position:absolute;left:2073;top:13162;width:1149;height:942" filled="f" stroked="f">
                    <v:textbox style="mso-next-textbox:#_x0000_s1260">
                      <w:txbxContent>
                        <w:p w:rsidR="00675CF7" w:rsidRPr="00675CF7" w:rsidRDefault="00675CF7" w:rsidP="00675CF7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261" type="#_x0000_t202" style="position:absolute;left:643;top:15012;width:1149;height:942" filled="f" stroked="f">
                    <v:textbox style="mso-next-textbox:#_x0000_s1261">
                      <w:txbxContent>
                        <w:p w:rsidR="00675CF7" w:rsidRPr="00675CF7" w:rsidRDefault="00675CF7" w:rsidP="00675CF7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 w:bidi="ar-DZ"/>
                            </w:rPr>
                            <w:t>Z</w:t>
                          </w:r>
                        </w:p>
                      </w:txbxContent>
                    </v:textbox>
                  </v:shape>
                  <v:shape id="_x0000_s1262" type="#_x0000_t202" style="position:absolute;left:3414;top:14956;width:1149;height:942" filled="f" stroked="f">
                    <v:textbox style="mso-next-textbox:#_x0000_s1262">
                      <w:txbxContent>
                        <w:p w:rsidR="00675CF7" w:rsidRPr="00675CF7" w:rsidRDefault="00675CF7" w:rsidP="00675CF7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263" type="#_x0000_t202" style="position:absolute;left:2594;top:11989;width:1149;height:942" filled="f" stroked="f">
                    <v:textbox style="mso-next-textbox:#_x0000_s1263">
                      <w:txbxContent>
                        <w:p w:rsidR="00675CF7" w:rsidRPr="00675CF7" w:rsidRDefault="00675CF7" w:rsidP="00675CF7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64" type="#_x0000_t202" style="position:absolute;left:1264;top:13736;width:736;height:428" filled="f" stroked="f">
                    <v:textbox style="mso-next-textbox:#_x0000_s1264">
                      <w:txbxContent>
                        <w:p w:rsidR="00675CF7" w:rsidRPr="00022B25" w:rsidRDefault="00675CF7" w:rsidP="00675CF7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022B25">
                            <w:rPr>
                              <w:b/>
                              <w:bCs/>
                              <w:lang w:val="fr-FR"/>
                            </w:rPr>
                            <w:t>5cm</w:t>
                          </w:r>
                        </w:p>
                      </w:txbxContent>
                    </v:textbox>
                  </v:shape>
                  <v:shape id="_x0000_s1265" type="#_x0000_t202" style="position:absolute;left:2784;top:12537;width:832;height:428" filled="f" stroked="f">
                    <v:textbox style="mso-next-textbox:#_x0000_s1265">
                      <w:txbxContent>
                        <w:p w:rsidR="00675CF7" w:rsidRPr="00022B25" w:rsidRDefault="002B0A31" w:rsidP="00675CF7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022B25">
                            <w:rPr>
                              <w:b/>
                              <w:bCs/>
                              <w:lang w:val="fr-FR"/>
                            </w:rPr>
                            <w:t>3cm</w:t>
                          </w:r>
                        </w:p>
                      </w:txbxContent>
                    </v:textbox>
                  </v:shape>
                  <v:shape id="_x0000_s1266" type="#_x0000_t202" style="position:absolute;left:1817;top:15228;width:1149;height:438" filled="f" stroked="f">
                    <v:textbox style="mso-next-textbox:#_x0000_s1266">
                      <w:txbxContent>
                        <w:p w:rsidR="00675CF7" w:rsidRPr="00022B25" w:rsidRDefault="002B0A31" w:rsidP="00675CF7">
                          <w:pPr>
                            <w:rPr>
                              <w:b/>
                              <w:bCs/>
                              <w:lang w:val="fr-FR" w:bidi="ar-DZ"/>
                            </w:rPr>
                          </w:pPr>
                          <w:r w:rsidRPr="00022B25">
                            <w:rPr>
                              <w:b/>
                              <w:bCs/>
                              <w:lang w:val="fr-FR" w:bidi="ar-DZ"/>
                            </w:rPr>
                            <w:t>10cm</w:t>
                          </w:r>
                        </w:p>
                      </w:txbxContent>
                    </v:textbox>
                  </v:shape>
                  <v:shape id="_x0000_s1267" type="#_x0000_t202" style="position:absolute;left:2474;top:14089;width:1149;height:429" filled="f" stroked="f">
                    <v:textbox style="mso-next-textbox:#_x0000_s1267">
                      <w:txbxContent>
                        <w:p w:rsidR="00675CF7" w:rsidRPr="00022B25" w:rsidRDefault="002B0A31" w:rsidP="00675CF7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022B25">
                            <w:rPr>
                              <w:b/>
                              <w:bCs/>
                              <w:lang w:val="fr-FR"/>
                            </w:rPr>
                            <w:t>6.4cm</w:t>
                          </w:r>
                        </w:p>
                      </w:txbxContent>
                    </v:textbox>
                  </v:shape>
                  <v:shape id="_x0000_s1268" type="#_x0000_t202" style="position:absolute;left:2117;top:14653;width:1149;height:468" filled="f" stroked="f">
                    <v:textbox style="mso-next-textbox:#_x0000_s1268">
                      <w:txbxContent>
                        <w:p w:rsidR="00675CF7" w:rsidRPr="00022B25" w:rsidRDefault="002B0A31" w:rsidP="00675CF7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 w:rsidRPr="00022B25">
                            <w:rPr>
                              <w:b/>
                              <w:bCs/>
                              <w:lang w:val="fr-FR"/>
                            </w:rPr>
                            <w:t>8cm</w:t>
                          </w:r>
                        </w:p>
                      </w:txbxContent>
                    </v:textbox>
                  </v:shape>
                  <v:shape id="_x0000_s1269" type="#_x0000_t202" style="position:absolute;left:3453;top:13453;width:790;height:428" filled="f" stroked="f">
                    <v:textbox style="mso-next-textbox:#_x0000_s1269">
                      <w:txbxContent>
                        <w:p w:rsidR="00675CF7" w:rsidRPr="00022B25" w:rsidRDefault="002B0A31" w:rsidP="00675CF7">
                          <w:pPr>
                            <w:rPr>
                              <w:b/>
                              <w:bCs/>
                              <w:rtl/>
                              <w:lang w:val="fr-FR" w:bidi="ar-DZ"/>
                            </w:rPr>
                          </w:pPr>
                          <w:r w:rsidRPr="00022B25">
                            <w:rPr>
                              <w:b/>
                              <w:bCs/>
                              <w:lang w:val="fr-FR"/>
                            </w:rPr>
                            <w:t>8cm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50" type="#_x0000_t32" style="position:absolute;left:945;top:12311;width:2405;height:2880;flip:x" o:connectortype="straight" strokeweight="1.5pt"/>
                  <v:shape id="_x0000_s1251" type="#_x0000_t32" style="position:absolute;left:1979;top:12311;width:2259;height:3026" o:connectortype="straight" strokeweight="1.5pt"/>
                  <v:shape id="_x0000_s1252" type="#_x0000_t32" style="position:absolute;left:769;top:15076;width:3638;height:0" o:connectortype="straight" strokeweight="1.5pt"/>
                  <v:shape id="_x0000_s1253" type="#_x0000_t32" style="position:absolute;left:1856;top:12372;width:1563;height:0" o:connectortype="straight" strokeweight="1.5pt"/>
                  <v:shape id="_x0000_s1254" type="#_x0000_t32" style="position:absolute;left:1581;top:13453;width:1554;height:1838;flip:x" o:connectortype="straight" strokeweight="1.5pt">
                    <v:stroke dashstyle="dash"/>
                  </v:shape>
                  <v:shape id="_x0000_s1270" type="#_x0000_t32" style="position:absolute;left:2905;top:15516;width:1142;height:1" o:connectortype="straight">
                    <v:stroke endarrow="block" endarrowwidth="narrow" endarrowlength="short"/>
                  </v:shape>
                  <v:shape id="_x0000_s1271" type="#_x0000_t32" style="position:absolute;left:1037;top:15516;width:1103;height:1" o:connectortype="straight">
                    <v:stroke startarrow="block" startarrowwidth="narrow" startarrowlength="short"/>
                  </v:shape>
                  <v:shape id="_x0000_s1272" type="#_x0000_t32" style="position:absolute;left:1895;top:15012;width:2037;height:0" o:connectortype="straight">
                    <v:stroke startarrow="block" startarrowwidth="narrow" startarrowlength="short" endarrow="block" endarrowwidth="narrow" endarrowlength="short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273" type="#_x0000_t87" style="position:absolute;left:3317;top:12786;width:513;height:2335;rotation:9401658fd" adj="1670"/>
                  <v:shape id="_x0000_s1274" type="#_x0000_t32" style="position:absolute;left:1029;top:15121;width:8;height:396" o:connectortype="straight">
                    <v:stroke dashstyle="dash"/>
                  </v:shape>
                  <v:shape id="_x0000_s1275" type="#_x0000_t32" style="position:absolute;left:4039;top:15076;width:8;height:396" o:connectortype="straight">
                    <v:stroke dashstyle="dash"/>
                  </v:shape>
                  <v:shape id="_x0000_s1276" type="#_x0000_t32" style="position:absolute;left:2918;top:13732;width:399;height:532" o:connectortype="straight">
                    <v:stroke startarrow="block" startarrowwidth="narrow" startarrowlength="short"/>
                  </v:shape>
                  <v:shape id="_x0000_s1277" type="#_x0000_t32" style="position:absolute;left:3453;top:14422;width:423;height:566;flip:x y" o:connectortype="straight">
                    <v:stroke startarrow="block" startarrowwidth="narrow" startarrowlength="short"/>
                  </v:shape>
                  <v:shape id="_x0000_s1287" type="#_x0000_t202" style="position:absolute;left:2000;top:12598;width:340;height:428" filled="f" stroked="f">
                    <v:textbox style="mso-next-textbox:#_x0000_s1287">
                      <w:txbxContent>
                        <w:p w:rsidR="00846D59" w:rsidRPr="00022B25" w:rsidRDefault="00846D59" w:rsidP="00846D59">
                          <w:pPr>
                            <w:rPr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val="fr-FR" w:bidi="ar-DZ"/>
                            </w:rPr>
                            <w:t>؟</w:t>
                          </w:r>
                        </w:p>
                      </w:txbxContent>
                    </v:textbox>
                  </v:shape>
                  <v:shape id="_x0000_s1288" type="#_x0000_t202" style="position:absolute;left:2474;top:12061;width:353;height:428" filled="f" stroked="f">
                    <v:textbox style="mso-next-textbox:#_x0000_s1288">
                      <w:txbxContent>
                        <w:p w:rsidR="00846D59" w:rsidRPr="00022B25" w:rsidRDefault="00846D59" w:rsidP="00846D59">
                          <w:pPr>
                            <w:rPr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val="fr-FR" w:bidi="ar-DZ"/>
                            </w:rPr>
                            <w:t>؟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proofErr w:type="gramStart"/>
            <w:r w:rsidR="00753217"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</w:t>
            </w:r>
            <w:proofErr w:type="gramEnd"/>
            <w:r w:rsidR="00753217" w:rsidRPr="00F50622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="00753217"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 w:rsidR="00753217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رابع</w:t>
            </w:r>
            <w:r w:rsidR="00753217" w:rsidRPr="00F50622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fr-FR"/>
              </w:rPr>
              <w:t>:</w:t>
            </w:r>
            <w:r w:rsidR="00753217"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="00B1175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3</w:t>
            </w:r>
            <w:r w:rsidR="00753217" w:rsidRPr="00F5062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ن)</w:t>
            </w:r>
          </w:p>
          <w:p w:rsidR="00FD227C" w:rsidRPr="00FD227C" w:rsidRDefault="00FD227C" w:rsidP="00753217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33525A" w:rsidRPr="0033525A" w:rsidRDefault="0033525A" w:rsidP="0033525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>تمعن</w:t>
            </w:r>
            <w:proofErr w:type="gramEnd"/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في الشّكل المقابل حيث وحدة الطّول هي السّنتيمتر,</w:t>
            </w:r>
          </w:p>
          <w:p w:rsidR="0033525A" w:rsidRPr="0033525A" w:rsidRDefault="0033525A" w:rsidP="00675CF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و </w:t>
            </w:r>
            <w:proofErr w:type="gramStart"/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المستقيمان </w:t>
            </w:r>
            <m:oMath>
              <m:d>
                <m:d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/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/>
                  </m:r>
                </m:e>
              </m:d>
            </m:oMath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m:oMath>
              <m:d>
                <m:d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RB</m:t>
                  </m:r>
                </m:e>
              </m:d>
            </m:oMath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متوازيان. لتكن </w:t>
            </w:r>
            <w:proofErr w:type="gramStart"/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>الأطوال :</w:t>
            </w:r>
            <w:proofErr w:type="gramEnd"/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33525A" w:rsidRPr="0033525A" w:rsidRDefault="0033525A" w:rsidP="0033525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</w:t>
            </w:r>
            <m:oMath>
              <m:r>
                <m:rPr>
                  <m:sty m:val="b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bidi="ar-DZ"/>
                </w:rPr>
                <m:t>EG=8  ;   AG=10  ;AE=5  ;  BE=3</m:t>
              </m:r>
            </m:oMath>
          </w:p>
          <w:p w:rsidR="0033525A" w:rsidRPr="0033525A" w:rsidRDefault="0033525A" w:rsidP="0033525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  1 ـ أحسب الطّولين : </w:t>
            </w:r>
            <m:oMath>
              <m:r>
                <m:rPr>
                  <m:sty m:val="b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bidi="ar-DZ"/>
                </w:rPr>
                <m:t>RB</m:t>
              </m:r>
            </m:oMath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m:oMath>
              <m:r>
                <m:rPr>
                  <m:sty m:val="b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bidi="ar-DZ"/>
                </w:rPr>
                <m:t>RE</m:t>
              </m:r>
            </m:oMath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</w:p>
          <w:p w:rsidR="0033525A" w:rsidRPr="0033525A" w:rsidRDefault="0033525A" w:rsidP="0033525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  2 ـ نعطي : </w:t>
            </w:r>
            <m:oMath>
              <m:r>
                <m:rPr>
                  <m:sty m:val="b"/>
                </m:rPr>
                <w:rPr>
                  <w:rFonts w:ascii="Cambria Math" w:eastAsiaTheme="minorHAnsi" w:hAnsi="Cambria Math" w:cs="Traditional Arabic"/>
                  <w:sz w:val="32"/>
                  <w:szCs w:val="32"/>
                  <w:lang w:bidi="ar-DZ"/>
                </w:rPr>
                <m:t>GZ=8   ;  GK=6.4</m:t>
              </m:r>
            </m:oMath>
            <w:r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، </w:t>
            </w:r>
          </w:p>
          <w:p w:rsidR="0033525A" w:rsidRPr="0033525A" w:rsidRDefault="00C81EA7" w:rsidP="0033525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eastAsiaTheme="minorHAnsi" w:hAnsiTheme="majorBidi" w:cs="Traditional Arabic"/>
                <w:b/>
                <w:bCs/>
                <w:noProof/>
                <w:sz w:val="32"/>
                <w:szCs w:val="32"/>
                <w:rtl/>
              </w:rPr>
              <w:pict>
                <v:shape id="_x0000_s1257" type="#_x0000_t202" style="position:absolute;left:0;text-align:left;margin-left:-36.5pt;margin-top:15.75pt;width:57.45pt;height:47.1pt;z-index:251750400" filled="f" stroked="f">
                  <v:textbox>
                    <w:txbxContent>
                      <w:p w:rsidR="00675CF7" w:rsidRPr="00675CF7" w:rsidRDefault="00675CF7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 w:rsidRPr="00675CF7"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A</w:t>
                        </w:r>
                      </w:p>
                    </w:txbxContent>
                  </v:textbox>
                  <w10:wrap anchorx="page"/>
                </v:shape>
              </w:pict>
            </w:r>
            <w:r w:rsidR="0033525A"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     أثبت أن ّ </w:t>
            </w:r>
            <w:proofErr w:type="gramStart"/>
            <w:r w:rsidR="0033525A"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المستقيمين </w:t>
            </w:r>
            <m:oMath>
              <m:d>
                <m:d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>Z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/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val="fr-FR" w:bidi="ar-DZ"/>
                    </w:rPr>
                    <m:t/>
                  </m:r>
                </m:e>
              </m:d>
            </m:oMath>
            <w:r w:rsidR="0033525A"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</w:t>
            </w:r>
            <m:oMath>
              <m:d>
                <m:dPr>
                  <m:ctrlPr>
                    <w:rPr>
                      <w:rFonts w:ascii="Cambria Math" w:eastAsiaTheme="minorHAnsi" w:hAnsi="Cambria Math" w:cs="Traditional Arabic"/>
                      <w:b/>
                      <w:bCs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 w:cs="Traditional Arabic"/>
                      <w:sz w:val="32"/>
                      <w:szCs w:val="32"/>
                      <w:lang w:bidi="ar-DZ"/>
                    </w:rPr>
                    <m:t>AE</m:t>
                  </m:r>
                </m:e>
              </m:d>
            </m:oMath>
            <w:r w:rsidR="0033525A" w:rsidRPr="0033525A">
              <w:rPr>
                <w:rFonts w:asciiTheme="majorBidi" w:eastAsiaTheme="minorHAns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متوازيان.</w:t>
            </w:r>
          </w:p>
          <w:p w:rsidR="00753217" w:rsidRDefault="00753217" w:rsidP="00753217">
            <w:pPr>
              <w:rPr>
                <w:rFonts w:asciiTheme="majorBidi" w:eastAsiaTheme="minorHAns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FD227C" w:rsidRPr="00FD227C" w:rsidRDefault="00FD227C" w:rsidP="00753217">
            <w:pPr>
              <w:rPr>
                <w:rFonts w:cs="Traditional Arabic"/>
                <w:sz w:val="16"/>
                <w:szCs w:val="16"/>
                <w:rtl/>
                <w:lang w:val="fr-FR" w:bidi="ar-DZ"/>
              </w:rPr>
            </w:pPr>
          </w:p>
        </w:tc>
      </w:tr>
      <w:tr w:rsidR="005C45CD" w:rsidTr="000E1759">
        <w:tc>
          <w:tcPr>
            <w:tcW w:w="3560" w:type="dxa"/>
            <w:gridSpan w:val="2"/>
            <w:vAlign w:val="center"/>
          </w:tcPr>
          <w:p w:rsidR="005C45CD" w:rsidRPr="006D74A6" w:rsidRDefault="005C45CD" w:rsidP="000223EA">
            <w:pPr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561" w:type="dxa"/>
            <w:vAlign w:val="center"/>
          </w:tcPr>
          <w:p w:rsidR="005C45CD" w:rsidRPr="006D74A6" w:rsidRDefault="005C45CD" w:rsidP="000223EA">
            <w:pPr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Pr="006D74A6"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1/2</w:t>
            </w:r>
          </w:p>
        </w:tc>
        <w:tc>
          <w:tcPr>
            <w:tcW w:w="3561" w:type="dxa"/>
            <w:gridSpan w:val="2"/>
            <w:vAlign w:val="center"/>
          </w:tcPr>
          <w:p w:rsidR="005C45CD" w:rsidRPr="006D74A6" w:rsidRDefault="005C45CD" w:rsidP="005C45CD">
            <w:pPr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أقلب الصفحة 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8"/>
            </w:r>
          </w:p>
        </w:tc>
      </w:tr>
      <w:tr w:rsidR="00510E7E" w:rsidRPr="005C3D76" w:rsidTr="002146F9">
        <w:tblPrEx>
          <w:tblBorders>
            <w:top w:val="thinThickThinLargeGap" w:sz="4" w:space="0" w:color="auto"/>
            <w:left w:val="thinThickThinLargeGap" w:sz="4" w:space="0" w:color="auto"/>
            <w:bottom w:val="thinThickThinLargeGap" w:sz="4" w:space="0" w:color="auto"/>
            <w:right w:val="thinThickThinLargeGap" w:sz="4" w:space="0" w:color="auto"/>
            <w:insideH w:val="thinThickThinLargeGap" w:sz="4" w:space="0" w:color="auto"/>
            <w:insideV w:val="single" w:sz="4" w:space="0" w:color="auto"/>
          </w:tblBorders>
        </w:tblPrEx>
        <w:trPr>
          <w:trHeight w:val="14957"/>
        </w:trPr>
        <w:tc>
          <w:tcPr>
            <w:tcW w:w="10682" w:type="dxa"/>
            <w:gridSpan w:val="5"/>
            <w:tcBorders>
              <w:bottom w:val="thinThickThinLargeGap" w:sz="4" w:space="0" w:color="auto"/>
            </w:tcBorders>
          </w:tcPr>
          <w:p w:rsidR="00510E7E" w:rsidRPr="005C3D76" w:rsidRDefault="00510E7E" w:rsidP="00ED15D9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5C3D76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 xml:space="preserve">الجزء </w:t>
            </w:r>
            <w:proofErr w:type="gramStart"/>
            <w:r w:rsidRPr="005C3D76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الثاني :</w:t>
            </w:r>
            <w:proofErr w:type="gramEnd"/>
            <w:r w:rsidRPr="005C3D7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( 08 نقط ) </w:t>
            </w:r>
          </w:p>
          <w:p w:rsidR="0093338E" w:rsidRDefault="00510E7E" w:rsidP="00510E7E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  <w:r w:rsidRPr="007126F4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</w:t>
            </w:r>
            <w:r w:rsidR="007126F4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مسألـ</w:t>
            </w:r>
            <w:r w:rsidR="007126F4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ـــــة</w:t>
            </w:r>
            <w:r w:rsidR="007126F4" w:rsidRPr="007126F4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</w:p>
          <w:p w:rsidR="0093338E" w:rsidRDefault="00510E7E" w:rsidP="00510E7E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  <w:r w:rsidRPr="007126F4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</w:p>
          <w:p w:rsidR="00510E7E" w:rsidRPr="00510E7E" w:rsidRDefault="00510E7E" w:rsidP="00510E7E">
            <w:pPr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(</w:t>
            </w:r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>وحدة</w:t>
            </w:r>
            <w:proofErr w:type="gramEnd"/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الطـول هي </w:t>
            </w:r>
            <w:r w:rsidRPr="00510E7E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cm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)</w:t>
            </w:r>
          </w:p>
          <w:p w:rsidR="00510E7E" w:rsidRPr="00510E7E" w:rsidRDefault="00510E7E" w:rsidP="00510E7E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/>
              </w:rPr>
            </w:pPr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510E7E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 xml:space="preserve">ABCD </w:t>
            </w:r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شبه منحرف قائم في </w:t>
            </w:r>
            <w:r w:rsidRPr="00510E7E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A</w:t>
            </w:r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 و  </w:t>
            </w:r>
            <w:r w:rsidRPr="00510E7E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D</w:t>
            </w:r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 حيث:  </w:t>
            </w:r>
            <w:r w:rsidRPr="00510E7E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AB = 14</w:t>
            </w:r>
            <w:r w:rsidR="007C2535">
              <w:rPr>
                <w:rFonts w:cs="Traditional Arabic"/>
                <w:b/>
                <w:bCs/>
                <w:sz w:val="32"/>
                <w:szCs w:val="32"/>
              </w:rPr>
              <w:t>c</w:t>
            </w:r>
            <w:r w:rsidR="007C2535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m</w:t>
            </w:r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 ،  </w:t>
            </w:r>
            <w:r w:rsidRPr="00510E7E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AD = 24</w:t>
            </w:r>
            <w:r w:rsidR="007C2535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cm</w:t>
            </w:r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 ،  </w:t>
            </w:r>
            <w:r w:rsidRPr="00510E7E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DC = 32</w:t>
            </w:r>
            <w:r w:rsidR="007C2535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cm</w:t>
            </w:r>
          </w:p>
          <w:p w:rsidR="00510E7E" w:rsidRPr="007126F4" w:rsidRDefault="00510E7E" w:rsidP="007126F4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/>
              </w:rPr>
            </w:pPr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510E7E">
              <w:rPr>
                <w:rFonts w:cs="Traditional Arabic"/>
                <w:b/>
                <w:bCs/>
                <w:position w:val="-14"/>
                <w:sz w:val="32"/>
                <w:szCs w:val="32"/>
                <w:lang w:val="fr-FR"/>
              </w:rPr>
              <w:object w:dxaOrig="6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24.75pt" o:ole="">
                  <v:imagedata r:id="rId9" o:title=""/>
                </v:shape>
                <o:OLEObject Type="Embed" ProgID="Equation.3" ShapeID="_x0000_i1025" DrawAspect="Content" ObjectID="_1421412685" r:id="rId10"/>
              </w:object>
            </w:r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هو الارتفاع المتعلق بالضلع </w:t>
            </w:r>
            <w:r w:rsidRPr="00510E7E">
              <w:rPr>
                <w:rFonts w:cs="Traditional Arabic"/>
                <w:b/>
                <w:bCs/>
                <w:position w:val="-14"/>
                <w:sz w:val="32"/>
                <w:szCs w:val="32"/>
                <w:lang w:val="fr-FR"/>
              </w:rPr>
              <w:object w:dxaOrig="600" w:dyaOrig="400">
                <v:shape id="_x0000_i1026" type="#_x0000_t75" style="width:37.5pt;height:24.75pt" o:ole="">
                  <v:imagedata r:id="rId11" o:title=""/>
                </v:shape>
                <o:OLEObject Type="Embed" ProgID="Equation.3" ShapeID="_x0000_i1026" DrawAspect="Content" ObjectID="_1421412686" r:id="rId12"/>
              </w:object>
            </w:r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في </w:t>
            </w:r>
            <w:proofErr w:type="gramStart"/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المثلث </w:t>
            </w:r>
            <w:r w:rsidRPr="00510E7E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 xml:space="preserve"> ABC</w:t>
            </w:r>
            <w:proofErr w:type="gramEnd"/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( </w:t>
            </w:r>
            <w:r w:rsidR="007C2535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لاحظ </w:t>
            </w:r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>الشكـل )</w:t>
            </w:r>
          </w:p>
          <w:p w:rsidR="00510E7E" w:rsidRDefault="00510E7E" w:rsidP="00510E7E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="007126F4">
              <w:rPr>
                <w:rFonts w:ascii="ae_AlMateen" w:hAnsi="ae_AlMateen" w:cs="ae_AlMateen"/>
                <w:b/>
                <w:bCs/>
                <w:sz w:val="32"/>
                <w:szCs w:val="32"/>
                <w:u w:val="single"/>
                <w:rtl/>
                <w:lang w:val="fr-FR"/>
              </w:rPr>
              <w:t>الجـزء</w:t>
            </w:r>
            <w:proofErr w:type="gramEnd"/>
            <w:r w:rsidR="007126F4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الأول:</w:t>
            </w:r>
          </w:p>
          <w:p w:rsidR="0093338E" w:rsidRPr="007126F4" w:rsidRDefault="0093338E" w:rsidP="00510E7E">
            <w:pPr>
              <w:rPr>
                <w:rFonts w:ascii="ae_AlMateen" w:hAnsi="ae_AlMateen" w:cs="ae_AlMateen"/>
                <w:b/>
                <w:bCs/>
                <w:sz w:val="16"/>
                <w:szCs w:val="16"/>
                <w:rtl/>
                <w:lang w:val="fr-FR"/>
              </w:rPr>
            </w:pPr>
          </w:p>
          <w:p w:rsidR="00510E7E" w:rsidRPr="005A3CB9" w:rsidRDefault="00510E7E" w:rsidP="005A3CB9">
            <w:pPr>
              <w:pStyle w:val="Paragraphedeliste"/>
              <w:numPr>
                <w:ilvl w:val="1"/>
                <w:numId w:val="8"/>
              </w:numPr>
              <w:ind w:left="543" w:hanging="142"/>
              <w:rPr>
                <w:rFonts w:cs="Traditional Arabic"/>
                <w:b/>
                <w:bCs/>
                <w:sz w:val="32"/>
                <w:szCs w:val="32"/>
                <w:rtl/>
                <w:lang w:val="fr-FR"/>
              </w:rPr>
            </w:pPr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بيـن أن مساحة شبه المنحرف </w:t>
            </w:r>
            <w:r w:rsidRPr="005A3CB9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ABCD</w:t>
            </w:r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هي  </w:t>
            </w:r>
            <w:r w:rsidRPr="005A3CB9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552</w:t>
            </w:r>
            <w:proofErr w:type="gramEnd"/>
            <w:r w:rsidRPr="005A3CB9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 xml:space="preserve"> cm</w:t>
            </w:r>
            <w:r w:rsidRPr="005A3CB9">
              <w:rPr>
                <w:rFonts w:cs="Traditional Arabic"/>
                <w:b/>
                <w:bCs/>
                <w:sz w:val="32"/>
                <w:szCs w:val="32"/>
                <w:vertAlign w:val="superscript"/>
                <w:lang w:val="fr-FR"/>
              </w:rPr>
              <w:t>2</w:t>
            </w:r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</w:p>
          <w:p w:rsidR="00510E7E" w:rsidRPr="005A3CB9" w:rsidRDefault="00510E7E" w:rsidP="005A3CB9">
            <w:pPr>
              <w:pStyle w:val="Paragraphedeliste"/>
              <w:numPr>
                <w:ilvl w:val="1"/>
                <w:numId w:val="8"/>
              </w:numPr>
              <w:ind w:left="543" w:hanging="142"/>
              <w:rPr>
                <w:rFonts w:cs="Traditional Arabic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>بيـن</w:t>
            </w:r>
            <w:proofErr w:type="gramEnd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أن مساحة المثلث </w:t>
            </w:r>
            <w:r w:rsidRPr="005A3CB9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ADC</w:t>
            </w:r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هي </w:t>
            </w:r>
            <w:r w:rsidRPr="005A3CB9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384 cm</w:t>
            </w:r>
            <w:r w:rsidRPr="005A3CB9">
              <w:rPr>
                <w:rFonts w:cs="Traditional Arabic"/>
                <w:b/>
                <w:bCs/>
                <w:sz w:val="32"/>
                <w:szCs w:val="32"/>
                <w:vertAlign w:val="superscript"/>
                <w:lang w:val="fr-FR"/>
              </w:rPr>
              <w:t>2</w:t>
            </w:r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</w:p>
          <w:p w:rsidR="00510E7E" w:rsidRPr="005A3CB9" w:rsidRDefault="00510E7E" w:rsidP="005A3CB9">
            <w:pPr>
              <w:pStyle w:val="Paragraphedeliste"/>
              <w:numPr>
                <w:ilvl w:val="1"/>
                <w:numId w:val="8"/>
              </w:numPr>
              <w:ind w:left="685" w:hanging="284"/>
              <w:rPr>
                <w:rFonts w:cs="Traditional Arabic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>استنتـج</w:t>
            </w:r>
            <w:proofErr w:type="gramEnd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مساحة المثلث </w:t>
            </w:r>
            <w:r w:rsidRPr="005A3CB9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ABC</w:t>
            </w:r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</w:p>
          <w:p w:rsidR="00510E7E" w:rsidRPr="005A3CB9" w:rsidRDefault="00510E7E" w:rsidP="005A3CB9">
            <w:pPr>
              <w:pStyle w:val="Paragraphedeliste"/>
              <w:numPr>
                <w:ilvl w:val="1"/>
                <w:numId w:val="8"/>
              </w:numPr>
              <w:ind w:left="685" w:hanging="284"/>
              <w:rPr>
                <w:rFonts w:cs="Traditional Arabic"/>
                <w:b/>
                <w:bCs/>
                <w:sz w:val="32"/>
                <w:szCs w:val="32"/>
                <w:lang w:val="fr-FR"/>
              </w:rPr>
            </w:pPr>
            <w:proofErr w:type="gramStart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>بيـن</w:t>
            </w:r>
            <w:proofErr w:type="gramEnd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أن </w:t>
            </w:r>
            <w:r w:rsidR="00B30977" w:rsidRPr="005A3CB9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AC</w:t>
            </w:r>
            <w:r w:rsidRPr="005A3CB9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 xml:space="preserve"> = </w:t>
            </w:r>
            <w:r w:rsidR="00B30977" w:rsidRPr="005A3CB9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40cm</w:t>
            </w:r>
            <w:r w:rsidRPr="005A3CB9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:rsidR="00510E7E" w:rsidRDefault="007126F4" w:rsidP="00510E7E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  <w:proofErr w:type="gramStart"/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الجـزء</w:t>
            </w:r>
            <w:proofErr w:type="gramEnd"/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الثاني:</w:t>
            </w:r>
          </w:p>
          <w:p w:rsidR="0093338E" w:rsidRPr="0093338E" w:rsidRDefault="0093338E" w:rsidP="00510E7E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/>
              </w:rPr>
            </w:pPr>
          </w:p>
          <w:p w:rsidR="00510E7E" w:rsidRPr="005A3CB9" w:rsidRDefault="00510E7E" w:rsidP="005A3CB9">
            <w:pPr>
              <w:pStyle w:val="Paragraphedeliste"/>
              <w:numPr>
                <w:ilvl w:val="0"/>
                <w:numId w:val="9"/>
              </w:numPr>
              <w:ind w:left="685" w:hanging="325"/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proofErr w:type="gramStart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>أثبـت</w:t>
            </w:r>
            <w:proofErr w:type="gramEnd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أن</w:t>
            </w:r>
            <w:r w:rsidR="00503740"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="00503740" w:rsidRPr="005A3CB9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MB = 8.4cm</w:t>
            </w:r>
          </w:p>
          <w:p w:rsidR="00510E7E" w:rsidRPr="005A3CB9" w:rsidRDefault="00510E7E" w:rsidP="005A3CB9">
            <w:pPr>
              <w:pStyle w:val="Paragraphedeliste"/>
              <w:numPr>
                <w:ilvl w:val="0"/>
                <w:numId w:val="9"/>
              </w:numPr>
              <w:ind w:left="685" w:hanging="325"/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>أحسـب</w:t>
            </w:r>
            <w:r w:rsidR="00503740"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/>
                </w:rPr>
                <m:t>sinA</m:t>
              </m:r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/>
                    </w:rPr>
                    <m:t>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/>
                </w:rPr>
                <m:t>D</m:t>
              </m:r>
            </m:oMath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ثـم </w:t>
            </w:r>
            <w:proofErr w:type="gramStart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>أعـط</w:t>
            </w:r>
            <w:proofErr w:type="gramEnd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المدور إلى الوحدة لقيس الزاوية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/>
                </w:rPr>
                <m:t>A</m:t>
              </m:r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/>
                    </w:rPr>
                    <m:t>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/>
                </w:rPr>
                <m:t>D</m:t>
              </m:r>
            </m:oMath>
          </w:p>
          <w:p w:rsidR="00510E7E" w:rsidRDefault="00C81EA7" w:rsidP="00510E7E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 w:bidi="ar-DZ"/>
              </w:rPr>
            </w:pPr>
            <w:r>
              <w:rPr>
                <w:rFonts w:cs="Traditional Arabic"/>
                <w:b/>
                <w:bCs/>
                <w:noProof/>
                <w:sz w:val="32"/>
                <w:szCs w:val="32"/>
                <w:u w:val="single"/>
                <w:rtl/>
              </w:rPr>
              <w:pict>
                <v:group id="_x0000_s1206" style="position:absolute;left:0;text-align:left;margin-left:-3.4pt;margin-top:-213.05pt;width:292pt;height:191.55pt;z-index:-251609088" coordorigin="3009,3800" coordsize="5840,3831" wrapcoords="2110 2287 1777 2965 1610 3388 1610 17704 1832 18551 2110 18635 2388 18635 20212 18635 20323 18042 11272 2287 2110 2287">
                  <v:shape id="_x0000_s1207" type="#_x0000_t202" style="position:absolute;left:5721;top:3800;width:651;height:674" filled="f" stroked="f" strokeweight="1.5pt">
                    <v:textbox style="mso-next-textbox:#_x0000_s1207">
                      <w:txbxContent>
                        <w:p w:rsidR="007126F4" w:rsidRDefault="007126F4" w:rsidP="007126F4">
                          <w:r>
                            <w:rPr>
                              <w:rFonts w:cs="Arabic Transparent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08" type="#_x0000_t202" style="position:absolute;left:3077;top:3891;width:651;height:674" filled="f" stroked="f" strokeweight="1.5pt">
                    <v:textbox style="mso-next-textbox:#_x0000_s1208">
                      <w:txbxContent>
                        <w:p w:rsidR="007126F4" w:rsidRDefault="007126F4" w:rsidP="007126F4">
                          <w:r>
                            <w:rPr>
                              <w:rFonts w:cs="Arabic Transparent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09" type="#_x0000_t202" style="position:absolute;left:8198;top:6876;width:651;height:674" filled="f" stroked="f" strokeweight="1.5pt">
                    <v:textbox style="mso-next-textbox:#_x0000_s1209">
                      <w:txbxContent>
                        <w:p w:rsidR="007126F4" w:rsidRDefault="007126F4" w:rsidP="007126F4">
                          <w:pPr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Arabic Transparent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10" type="#_x0000_t202" style="position:absolute;left:3077;top:6885;width:651;height:674" filled="f" stroked="f" strokeweight="1.5pt">
                    <v:textbox style="mso-next-textbox:#_x0000_s1210">
                      <w:txbxContent>
                        <w:p w:rsidR="007126F4" w:rsidRDefault="007126F4" w:rsidP="007126F4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cs="Arabic Transparent"/>
                              <w:b/>
                              <w:bCs/>
                              <w:sz w:val="32"/>
                              <w:szCs w:val="32"/>
                              <w:lang w:val="fr-FR" w:bidi="ar-DZ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211" type="#_x0000_t202" style="position:absolute;left:5035;top:5290;width:651;height:674" filled="f" stroked="f" strokeweight="1.5pt">
                    <v:textbox style="mso-next-textbox:#_x0000_s1211">
                      <w:txbxContent>
                        <w:p w:rsidR="007126F4" w:rsidRDefault="007126F4" w:rsidP="007126F4">
                          <w:pPr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Arabic Transparent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212" type="#_x0000_t202" style="position:absolute;left:4191;top:3818;width:1131;height:674" filled="f" stroked="f" strokeweight="1.5pt">
                    <v:textbox style="mso-next-textbox:#_x0000_s1212">
                      <w:txbxContent>
                        <w:p w:rsidR="007126F4" w:rsidRDefault="007126F4" w:rsidP="007126F4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cs="Arabic Transparent"/>
                              <w:b/>
                              <w:bCs/>
                              <w:sz w:val="32"/>
                              <w:szCs w:val="32"/>
                              <w:lang w:val="fr-FR" w:bidi="ar-DZ"/>
                            </w:rPr>
                            <w:t>14cm</w:t>
                          </w:r>
                        </w:p>
                      </w:txbxContent>
                    </v:textbox>
                  </v:shape>
                  <v:shape id="_x0000_s1213" type="#_x0000_t202" style="position:absolute;left:3009;top:5197;width:597;height:982" filled="f" stroked="f" strokeweight="1.5pt">
                    <v:textbox style="layout-flow:vertical;mso-layout-flow-alt:bottom-to-top;mso-next-textbox:#_x0000_s1213">
                      <w:txbxContent>
                        <w:p w:rsidR="007126F4" w:rsidRDefault="007126F4" w:rsidP="007126F4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rFonts w:cs="Arabic Transparent"/>
                              <w:b/>
                              <w:bCs/>
                              <w:sz w:val="32"/>
                              <w:szCs w:val="32"/>
                              <w:lang w:val="fr-FR" w:bidi="ar-DZ"/>
                            </w:rPr>
                            <w:t>24cm</w:t>
                          </w:r>
                        </w:p>
                      </w:txbxContent>
                    </v:textbox>
                  </v:shape>
                  <v:shape id="_x0000_s1214" type="#_x0000_t202" style="position:absolute;left:5009;top:6957;width:1239;height:674" filled="f" stroked="f" strokeweight="1.5pt">
                    <v:textbox style="mso-next-textbox:#_x0000_s1214">
                      <w:txbxContent>
                        <w:p w:rsidR="007126F4" w:rsidRDefault="007126F4" w:rsidP="007126F4">
                          <w:r>
                            <w:rPr>
                              <w:rFonts w:cs="Arabic Transparent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32cm</w:t>
                          </w:r>
                        </w:p>
                      </w:txbxContent>
                    </v:textbox>
                  </v:shape>
                  <v:rect id="_x0000_s1215" style="position:absolute;left:3591;top:4296;width:179;height:225;rotation:5818023fd;flip:y" strokeweight="1.5pt"/>
                  <v:line id="_x0000_s1216" style="position:absolute" from="3568,4319" to="3568,7019" strokeweight="1.5pt"/>
                  <v:line id="_x0000_s1217" style="position:absolute" from="3568,7019" to="8488,7019" strokeweight="1.5pt"/>
                  <v:line id="_x0000_s1218" style="position:absolute;flip:x y" from="3568,4319" to="8488,7019" strokeweight="1.5pt"/>
                  <v:line id="_x0000_s1219" style="position:absolute" from="3568,4319" to="6088,4319" strokeweight="1.5pt"/>
                  <v:line id="_x0000_s1220" style="position:absolute;flip:x" from="5488,4319" to="6088,5369" strokeweight="1.5pt"/>
                  <v:line id="_x0000_s1221" style="position:absolute" from="6088,4319" to="8488,7019" strokeweight="1.5pt"/>
                  <v:rect id="_x0000_s1222" style="position:absolute;left:5511;top:5253;width:179;height:150;rotation:4013766fd;flip:y" strokeweight="1.5pt"/>
                  <v:rect id="_x0000_s1223" style="position:absolute;left:3591;top:6817;width:179;height:225;rotation:5818023fd;flip:y" strokeweight="1.5pt"/>
                  <v:shape id="_x0000_s1224" type="#_x0000_t32" style="position:absolute;left:3568;top:4237;width:2520;height:0" o:connectortype="straight" strokeweight="1.5pt">
                    <v:stroke dashstyle="dash" startarrow="block" startarrowwidth="narrow" startarrowlength="short" endarrow="block" endarrowwidth="narrow" endarrowlength="short"/>
                  </v:shape>
                  <v:shape id="_x0000_s1225" type="#_x0000_t32" style="position:absolute;left:3496;top:4319;width:7;height:2700;flip:x" o:connectortype="straight" strokeweight="1.5pt">
                    <v:stroke dashstyle="dash" startarrow="block" startarrowwidth="narrow" startarrowlength="short" endarrow="block" endarrowwidth="narrow" endarrowlength="short"/>
                  </v:shape>
                  <v:shape id="_x0000_s1226" type="#_x0000_t32" style="position:absolute;left:3568;top:7079;width:4920;height:7;flip:y" o:connectortype="straight" strokeweight="1.5pt">
                    <v:stroke dashstyle="dash" startarrow="block" startarrowwidth="narrow" startarrowlength="short" endarrow="block" endarrowwidth="narrow" endarrowlength="short"/>
                  </v:shape>
                  <w10:wrap type="tight" anchorx="page"/>
                </v:group>
              </w:pict>
            </w:r>
            <w:proofErr w:type="gramStart"/>
            <w:r w:rsidR="007126F4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الجـزء</w:t>
            </w:r>
            <w:proofErr w:type="gramEnd"/>
            <w:r w:rsidR="007126F4">
              <w:rPr>
                <w:rFonts w:ascii="ae_AlMateen" w:hAnsi="ae_AlMateen" w:cs="ae_AlMateen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الثالث:</w:t>
            </w:r>
          </w:p>
          <w:p w:rsidR="0093338E" w:rsidRPr="0093338E" w:rsidRDefault="0093338E" w:rsidP="00510E7E">
            <w:pPr>
              <w:rPr>
                <w:rFonts w:ascii="ae_AlMateen" w:hAnsi="ae_AlMateen" w:cs="ae_AlMateen"/>
                <w:b/>
                <w:bCs/>
                <w:sz w:val="16"/>
                <w:szCs w:val="16"/>
                <w:u w:val="single"/>
                <w:rtl/>
                <w:lang w:val="fr-FR" w:bidi="ar-DZ"/>
              </w:rPr>
            </w:pPr>
          </w:p>
          <w:p w:rsidR="00510E7E" w:rsidRPr="007C2535" w:rsidRDefault="00510E7E" w:rsidP="007C2535">
            <w:pPr>
              <w:rPr>
                <w:rFonts w:cs="Traditional Arabic"/>
                <w:b/>
                <w:bCs/>
                <w:i/>
                <w:sz w:val="32"/>
                <w:szCs w:val="32"/>
                <w:rtl/>
                <w:lang w:val="fr-FR" w:bidi="ar-DZ"/>
              </w:rPr>
            </w:pPr>
            <w:r w:rsidRPr="00510E7E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="0041072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>إذا</w:t>
            </w:r>
            <w:proofErr w:type="gramEnd"/>
            <w:r w:rsidR="0041072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علمت أن قيس الزاوية </w:t>
            </w:r>
            <m:oMath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/>
                </w:rPr>
                <m:t>M</m:t>
              </m:r>
              <m:acc>
                <m:acc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raditional Arabic"/>
                  <w:sz w:val="32"/>
                  <w:szCs w:val="32"/>
                  <w:lang w:val="fr-FR"/>
                </w:rPr>
                <m:t>C=</m:t>
              </m:r>
              <m:sSup>
                <m:sSupPr>
                  <m:ctrlPr>
                    <w:rPr>
                      <w:rFonts w:ascii="Cambria Math" w:hAnsi="Cambria Math" w:cs="Traditional Arabic"/>
                      <w:b/>
                      <w:bCs/>
                      <w:i/>
                      <w:sz w:val="32"/>
                      <w:szCs w:val="32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/>
                    </w:rPr>
                    <m:t>72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32"/>
                      <w:szCs w:val="32"/>
                      <w:lang w:val="fr-FR"/>
                    </w:rPr>
                    <m:t>°</m:t>
                  </m:r>
                </m:sup>
              </m:sSup>
            </m:oMath>
          </w:p>
          <w:p w:rsidR="00510E7E" w:rsidRPr="005A3CB9" w:rsidRDefault="007C2535" w:rsidP="005A3CB9">
            <w:pPr>
              <w:pStyle w:val="Paragraphedeliste"/>
              <w:numPr>
                <w:ilvl w:val="0"/>
                <w:numId w:val="10"/>
              </w:numPr>
              <w:ind w:left="685" w:hanging="325"/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أحسب </w:t>
            </w:r>
            <w:proofErr w:type="gramStart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>طول</w:t>
            </w:r>
            <w:proofErr w:type="gramEnd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val="fr-FR"/>
              </w:rPr>
              <w:t xml:space="preserve"> الضلع </w:t>
            </w:r>
            <w:r w:rsidRPr="005A3CB9">
              <w:rPr>
                <w:rFonts w:cs="Traditional Arabic"/>
                <w:b/>
                <w:bCs/>
                <w:sz w:val="32"/>
                <w:szCs w:val="32"/>
                <w:lang w:val="fr-FR"/>
              </w:rPr>
              <w:t>[MC]</w:t>
            </w:r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بالتدوير إلى الوحدة</w:t>
            </w:r>
            <w:r w:rsidR="00510E7E" w:rsidRPr="005A3CB9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7C2535" w:rsidRPr="005A3CB9" w:rsidRDefault="007C2535" w:rsidP="005A3CB9">
            <w:pPr>
              <w:pStyle w:val="Paragraphedeliste"/>
              <w:numPr>
                <w:ilvl w:val="0"/>
                <w:numId w:val="10"/>
              </w:numPr>
              <w:ind w:left="685" w:hanging="325"/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</w:pPr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استنتج </w:t>
            </w:r>
            <w:proofErr w:type="gramStart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طول</w:t>
            </w:r>
            <w:proofErr w:type="gramEnd"/>
            <w:r w:rsidRPr="005A3CB9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A3CB9">
              <w:rPr>
                <w:rFonts w:cs="Traditional Arabic"/>
                <w:b/>
                <w:bCs/>
                <w:sz w:val="32"/>
                <w:szCs w:val="32"/>
                <w:lang w:val="fr-FR" w:bidi="ar-DZ"/>
              </w:rPr>
              <w:t>[MA]</w:t>
            </w:r>
          </w:p>
          <w:p w:rsidR="007126F4" w:rsidRDefault="00C81EA7" w:rsidP="00510E7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  <w:pict>
                <v:shape id="_x0000_s1227" type="#_x0000_t202" style="position:absolute;left:0;text-align:left;margin-left:202.55pt;margin-top:7.75pt;width:320.2pt;height:43.3pt;z-index:251708416">
                  <v:shadow on="t" type="double" opacity=".5" color2="shadow add(102)" offset="-3pt,-3pt" offset2="-6pt,-6pt"/>
                  <v:textbox style="mso-next-textbox:#_x0000_s1227">
                    <w:txbxContent>
                      <w:p w:rsidR="005A3CB9" w:rsidRDefault="005A3CB9" w:rsidP="00DC2C62">
                        <w:pPr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ملاحظة: </w:t>
                        </w:r>
                        <w:r w:rsidRPr="005A3CB9"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مساحة شبه المنحرف =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raditional Arabic"/>
                                  <w:b/>
                                  <w:b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m:t xml:space="preserve">الارتفاع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  <w:lang w:bidi="ar-DZ"/>
                                </w:rPr>
                                <m:t xml:space="preserve">×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raditional Arabic"/>
                                      <w:b/>
                                      <w:bCs/>
                                      <w:sz w:val="32"/>
                                      <w:szCs w:val="32"/>
                                      <w:lang w:bidi="ar-DZ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m:t>الصغرى القاعدة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lang w:bidi="ar-DZ"/>
                                    </w:rPr>
                                    <m:t>+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raditional Arabic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m:t>القاعدةالكبرى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raditional Arabic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oMath>
                      </w:p>
                      <w:p w:rsidR="005A3CB9" w:rsidRDefault="005A3CB9"/>
                    </w:txbxContent>
                  </v:textbox>
                  <w10:wrap anchorx="page"/>
                </v:shape>
              </w:pict>
            </w:r>
          </w:p>
          <w:p w:rsidR="007126F4" w:rsidRDefault="007126F4" w:rsidP="00510E7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7126F4" w:rsidRDefault="007126F4" w:rsidP="00510E7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7126F4" w:rsidRDefault="007126F4" w:rsidP="00510E7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7126F4" w:rsidRDefault="007126F4" w:rsidP="00510E7E">
            <w:pPr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  <w:p w:rsidR="007126F4" w:rsidRDefault="007126F4" w:rsidP="00510E7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7126F4" w:rsidRDefault="007126F4" w:rsidP="00510E7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7126F4" w:rsidRDefault="007126F4" w:rsidP="00510E7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7126F4" w:rsidRDefault="007126F4" w:rsidP="00510E7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2146F9" w:rsidRDefault="002146F9" w:rsidP="00510E7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2146F9" w:rsidRDefault="002146F9" w:rsidP="00510E7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2146F9" w:rsidRDefault="002146F9" w:rsidP="00510E7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2146F9" w:rsidRPr="00510E7E" w:rsidRDefault="002146F9" w:rsidP="00510E7E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11754" w:rsidRPr="005C3D76" w:rsidTr="002146F9">
        <w:tblPrEx>
          <w:tblBorders>
            <w:top w:val="thinThickThinLargeGap" w:sz="4" w:space="0" w:color="auto"/>
            <w:left w:val="thinThickThinLargeGap" w:sz="4" w:space="0" w:color="auto"/>
            <w:bottom w:val="thinThickThinLargeGap" w:sz="4" w:space="0" w:color="auto"/>
            <w:right w:val="thinThickThinLargeGap" w:sz="4" w:space="0" w:color="auto"/>
            <w:insideH w:val="thinThickThinLargeGap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3486" w:type="dxa"/>
            <w:tcBorders>
              <w:right w:val="thinThickThinLargeGap" w:sz="4" w:space="0" w:color="auto"/>
            </w:tcBorders>
            <w:vAlign w:val="center"/>
          </w:tcPr>
          <w:p w:rsidR="00B11754" w:rsidRPr="006D74A6" w:rsidRDefault="00B11754" w:rsidP="000223EA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انتهى</w:t>
            </w:r>
          </w:p>
        </w:tc>
        <w:tc>
          <w:tcPr>
            <w:tcW w:w="3729" w:type="dxa"/>
            <w:gridSpan w:val="3"/>
            <w:tcBorders>
              <w:left w:val="thinThickThinLargeGap" w:sz="4" w:space="0" w:color="auto"/>
              <w:right w:val="thinThickThinLargeGap" w:sz="4" w:space="0" w:color="auto"/>
            </w:tcBorders>
            <w:vAlign w:val="center"/>
          </w:tcPr>
          <w:p w:rsidR="00B11754" w:rsidRPr="006D74A6" w:rsidRDefault="00B11754" w:rsidP="000223EA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>
              <w:rPr>
                <w:rFonts w:ascii="Bodoni MT Black" w:hAnsi="Bodoni MT Black" w:cs="ACS  Almass"/>
                <w:b/>
                <w:bCs/>
                <w:sz w:val="28"/>
                <w:szCs w:val="28"/>
                <w:lang w:bidi="ar-DZ"/>
              </w:rPr>
              <w:t>1</w:t>
            </w:r>
            <w:r w:rsidRPr="006D74A6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Bodoni MT Black" w:hAnsi="Bodoni MT Black" w:cs="ACS  Almass"/>
                <w:b/>
                <w:bCs/>
                <w:sz w:val="28"/>
                <w:szCs w:val="28"/>
                <w:lang w:bidi="ar-DZ"/>
              </w:rPr>
              <w:t>1</w:t>
            </w:r>
          </w:p>
        </w:tc>
        <w:tc>
          <w:tcPr>
            <w:tcW w:w="3467" w:type="dxa"/>
            <w:tcBorders>
              <w:left w:val="thinThickThinLargeGap" w:sz="4" w:space="0" w:color="auto"/>
            </w:tcBorders>
            <w:vAlign w:val="center"/>
          </w:tcPr>
          <w:p w:rsidR="00B11754" w:rsidRPr="006D74A6" w:rsidRDefault="00B11754" w:rsidP="000223EA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بالتوفيق و النجاح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</w:p>
        </w:tc>
      </w:tr>
    </w:tbl>
    <w:p w:rsidR="00510E7E" w:rsidRPr="00510E7E" w:rsidRDefault="00510E7E" w:rsidP="002146F9"/>
    <w:sectPr w:rsidR="00510E7E" w:rsidRPr="00510E7E" w:rsidSect="001B0D3E">
      <w:pgSz w:w="11906" w:h="16838"/>
      <w:pgMar w:top="426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A7" w:rsidRDefault="00C81EA7" w:rsidP="00FD227C">
      <w:r>
        <w:separator/>
      </w:r>
    </w:p>
  </w:endnote>
  <w:endnote w:type="continuationSeparator" w:id="0">
    <w:p w:rsidR="00C81EA7" w:rsidRDefault="00C81EA7" w:rsidP="00FD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A7" w:rsidRDefault="00C81EA7" w:rsidP="00FD227C">
      <w:r>
        <w:separator/>
      </w:r>
    </w:p>
  </w:footnote>
  <w:footnote w:type="continuationSeparator" w:id="0">
    <w:p w:rsidR="00C81EA7" w:rsidRDefault="00C81EA7" w:rsidP="00FD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B3E"/>
    <w:multiLevelType w:val="hybridMultilevel"/>
    <w:tmpl w:val="C8A64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63CF"/>
    <w:multiLevelType w:val="hybridMultilevel"/>
    <w:tmpl w:val="A33A7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FF3"/>
    <w:multiLevelType w:val="hybridMultilevel"/>
    <w:tmpl w:val="B6788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81B13"/>
    <w:multiLevelType w:val="hybridMultilevel"/>
    <w:tmpl w:val="B9547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3671"/>
    <w:multiLevelType w:val="hybridMultilevel"/>
    <w:tmpl w:val="99442CF4"/>
    <w:lvl w:ilvl="0" w:tplc="D3808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9175F"/>
    <w:multiLevelType w:val="hybridMultilevel"/>
    <w:tmpl w:val="CEAAF81A"/>
    <w:lvl w:ilvl="0" w:tplc="97041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C1EFD"/>
    <w:multiLevelType w:val="hybridMultilevel"/>
    <w:tmpl w:val="FDEA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45CD1"/>
    <w:multiLevelType w:val="hybridMultilevel"/>
    <w:tmpl w:val="C1D22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02ED0"/>
    <w:multiLevelType w:val="hybridMultilevel"/>
    <w:tmpl w:val="A51CD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122E6C">
      <w:numFmt w:val="bullet"/>
      <w:lvlText w:val=""/>
      <w:lvlJc w:val="left"/>
      <w:pPr>
        <w:ind w:left="1440" w:hanging="360"/>
      </w:pPr>
      <w:rPr>
        <w:rFonts w:ascii="Symbol" w:eastAsia="Times New Roman" w:hAnsi="Symbol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009BA"/>
    <w:multiLevelType w:val="hybridMultilevel"/>
    <w:tmpl w:val="8320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A5729E"/>
    <w:multiLevelType w:val="hybridMultilevel"/>
    <w:tmpl w:val="FD02D1AA"/>
    <w:lvl w:ilvl="0" w:tplc="04090011">
      <w:start w:val="1"/>
      <w:numFmt w:val="decimal"/>
      <w:lvlText w:val="%1)"/>
      <w:lvlJc w:val="left"/>
      <w:pPr>
        <w:ind w:left="797" w:hanging="360"/>
      </w:pPr>
    </w:lvl>
    <w:lvl w:ilvl="1" w:tplc="040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76D10B8E"/>
    <w:multiLevelType w:val="hybridMultilevel"/>
    <w:tmpl w:val="22B26754"/>
    <w:lvl w:ilvl="0" w:tplc="1BF253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D76"/>
    <w:rsid w:val="0001141B"/>
    <w:rsid w:val="00022B25"/>
    <w:rsid w:val="000671EB"/>
    <w:rsid w:val="00131428"/>
    <w:rsid w:val="001B0D3E"/>
    <w:rsid w:val="002146F9"/>
    <w:rsid w:val="0025211E"/>
    <w:rsid w:val="00260BC8"/>
    <w:rsid w:val="00275FD4"/>
    <w:rsid w:val="002B0A31"/>
    <w:rsid w:val="0033525A"/>
    <w:rsid w:val="00375E47"/>
    <w:rsid w:val="00386B6A"/>
    <w:rsid w:val="003967F3"/>
    <w:rsid w:val="003A7E3D"/>
    <w:rsid w:val="003F251B"/>
    <w:rsid w:val="00402F97"/>
    <w:rsid w:val="00410729"/>
    <w:rsid w:val="00423F69"/>
    <w:rsid w:val="00483437"/>
    <w:rsid w:val="004D42F2"/>
    <w:rsid w:val="00503740"/>
    <w:rsid w:val="00510E7E"/>
    <w:rsid w:val="00511951"/>
    <w:rsid w:val="00553A90"/>
    <w:rsid w:val="005A3CB9"/>
    <w:rsid w:val="005C3D76"/>
    <w:rsid w:val="005C45CD"/>
    <w:rsid w:val="005D0BB5"/>
    <w:rsid w:val="00615D0C"/>
    <w:rsid w:val="0066609D"/>
    <w:rsid w:val="00675CF7"/>
    <w:rsid w:val="006965C6"/>
    <w:rsid w:val="007126F4"/>
    <w:rsid w:val="0074545B"/>
    <w:rsid w:val="00753217"/>
    <w:rsid w:val="007C2535"/>
    <w:rsid w:val="00803BFF"/>
    <w:rsid w:val="00836E7B"/>
    <w:rsid w:val="00846D59"/>
    <w:rsid w:val="0088372D"/>
    <w:rsid w:val="008C155C"/>
    <w:rsid w:val="00900462"/>
    <w:rsid w:val="0093338E"/>
    <w:rsid w:val="00982E99"/>
    <w:rsid w:val="009C6800"/>
    <w:rsid w:val="00AA1CF2"/>
    <w:rsid w:val="00AA64D2"/>
    <w:rsid w:val="00AE1300"/>
    <w:rsid w:val="00B11754"/>
    <w:rsid w:val="00B30977"/>
    <w:rsid w:val="00B47100"/>
    <w:rsid w:val="00B57C94"/>
    <w:rsid w:val="00B9698D"/>
    <w:rsid w:val="00C06014"/>
    <w:rsid w:val="00C15D7C"/>
    <w:rsid w:val="00C77D1D"/>
    <w:rsid w:val="00C81EA7"/>
    <w:rsid w:val="00C93F14"/>
    <w:rsid w:val="00D40027"/>
    <w:rsid w:val="00D709F6"/>
    <w:rsid w:val="00D84DCC"/>
    <w:rsid w:val="00DC2C62"/>
    <w:rsid w:val="00F060CA"/>
    <w:rsid w:val="00F50622"/>
    <w:rsid w:val="00F50649"/>
    <w:rsid w:val="00F72213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/>
    <o:shapelayout v:ext="edit">
      <o:idmap v:ext="edit" data="1"/>
      <o:rules v:ext="edit">
        <o:r id="V:Rule1" type="connector" idref="#_x0000_s1276"/>
        <o:r id="V:Rule2" type="connector" idref="#_x0000_s1271"/>
        <o:r id="V:Rule3" type="connector" idref="#_x0000_s1254"/>
        <o:r id="V:Rule4" type="connector" idref="#_x0000_s1253"/>
        <o:r id="V:Rule5" type="connector" idref="#_x0000_s1252"/>
        <o:r id="V:Rule6" type="connector" idref="#_x0000_s1272"/>
        <o:r id="V:Rule7" type="connector" idref="#_x0000_s1274"/>
        <o:r id="V:Rule8" type="connector" idref="#_x0000_s1275"/>
        <o:r id="V:Rule9" type="connector" idref="#_x0000_s1226"/>
        <o:r id="V:Rule10" type="connector" idref="#_x0000_s1225"/>
        <o:r id="V:Rule11" type="connector" idref="#_x0000_s1224"/>
        <o:r id="V:Rule12" type="connector" idref="#_x0000_s1251"/>
        <o:r id="V:Rule13" type="connector" idref="#_x0000_s1277"/>
        <o:r id="V:Rule14" type="connector" idref="#_x0000_s1270"/>
        <o:r id="V:Rule15" type="connector" idref="#_x0000_s12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D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D76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553A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03740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FD227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D227C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D227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22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FEB2-A676-4106-95E5-B87F6861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58</cp:revision>
  <cp:lastPrinted>2012-12-01T20:44:00Z</cp:lastPrinted>
  <dcterms:created xsi:type="dcterms:W3CDTF">2012-11-29T17:22:00Z</dcterms:created>
  <dcterms:modified xsi:type="dcterms:W3CDTF">2013-02-03T15:05:00Z</dcterms:modified>
</cp:coreProperties>
</file>