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87" w:rsidRDefault="00ED1C87" w:rsidP="008F2E8B">
      <w:pPr>
        <w:rPr>
          <w:rFonts w:cs="Arabic Transparent"/>
          <w:sz w:val="32"/>
          <w:szCs w:val="32"/>
          <w:lang w:bidi="ar-DZ"/>
        </w:rPr>
      </w:pPr>
    </w:p>
    <w:p w:rsidR="003B0D08" w:rsidRDefault="003B0D08" w:rsidP="00ED1C87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السنة الثانية ابتدائي</w:t>
      </w:r>
      <w:bookmarkStart w:id="0" w:name="_GoBack"/>
      <w:bookmarkEnd w:id="0"/>
      <w:r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3B0D08" w:rsidRDefault="003B0D08" w:rsidP="003B0D08">
      <w:pPr>
        <w:jc w:val="center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اختبار شهر </w:t>
      </w:r>
      <w:proofErr w:type="spellStart"/>
      <w:r w:rsidR="00FC65E2">
        <w:rPr>
          <w:rFonts w:cs="Arabic Transparent" w:hint="cs"/>
          <w:sz w:val="32"/>
          <w:szCs w:val="32"/>
          <w:rtl/>
          <w:lang w:bidi="ar-DZ"/>
        </w:rPr>
        <w:t>جانفي</w:t>
      </w:r>
      <w:proofErr w:type="spellEnd"/>
      <w:r w:rsidR="00FC65E2">
        <w:rPr>
          <w:rFonts w:cs="Arabic Transparent" w:hint="cs"/>
          <w:sz w:val="32"/>
          <w:szCs w:val="32"/>
          <w:rtl/>
          <w:lang w:bidi="ar-DZ"/>
        </w:rPr>
        <w:t xml:space="preserve"> في مادة الرياضيات  </w:t>
      </w:r>
    </w:p>
    <w:p w:rsidR="00FC65E2" w:rsidRDefault="00FC65E2" w:rsidP="003B0D08">
      <w:pPr>
        <w:jc w:val="center"/>
        <w:rPr>
          <w:rFonts w:cs="Arabic Transparent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376" w:type="dxa"/>
        <w:tblLook w:val="04A0" w:firstRow="1" w:lastRow="0" w:firstColumn="1" w:lastColumn="0" w:noHBand="0" w:noVBand="1"/>
      </w:tblPr>
      <w:tblGrid>
        <w:gridCol w:w="1547"/>
        <w:gridCol w:w="7533"/>
        <w:gridCol w:w="1172"/>
      </w:tblGrid>
      <w:tr w:rsidR="00FC65E2" w:rsidTr="0064019F">
        <w:trPr>
          <w:trHeight w:val="1835"/>
        </w:trPr>
        <w:tc>
          <w:tcPr>
            <w:tcW w:w="1547" w:type="dxa"/>
          </w:tcPr>
          <w:p w:rsidR="008F2E8B" w:rsidRDefault="008F2E8B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8F2E8B" w:rsidRDefault="008F2E8B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التمرين </w:t>
            </w:r>
          </w:p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الأول </w:t>
            </w:r>
          </w:p>
        </w:tc>
        <w:tc>
          <w:tcPr>
            <w:tcW w:w="7533" w:type="dxa"/>
          </w:tcPr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75874" w:rsidRDefault="00775874" w:rsidP="009D0132">
            <w:pPr>
              <w:tabs>
                <w:tab w:val="right" w:pos="7339"/>
              </w:tabs>
              <w:jc w:val="both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687C1B">
              <w:rPr>
                <w:rFonts w:cs="Arabic Transparent" w:hint="cs"/>
                <w:sz w:val="32"/>
                <w:szCs w:val="32"/>
                <w:rtl/>
                <w:lang w:bidi="ar-DZ"/>
              </w:rPr>
              <w:t>أنجز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العمليات </w:t>
            </w:r>
            <w:r w:rsidR="00687C1B">
              <w:rPr>
                <w:rFonts w:cs="Arabic Transparent" w:hint="cs"/>
                <w:sz w:val="32"/>
                <w:szCs w:val="32"/>
                <w:rtl/>
                <w:lang w:bidi="ar-DZ"/>
              </w:rPr>
              <w:t>الآتية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="009D0132">
              <w:rPr>
                <w:rFonts w:cs="Arabic Transparent"/>
                <w:sz w:val="32"/>
                <w:szCs w:val="32"/>
                <w:rtl/>
                <w:lang w:bidi="ar-DZ"/>
              </w:rPr>
              <w:tab/>
            </w:r>
          </w:p>
          <w:p w:rsidR="009D0132" w:rsidRDefault="009D0132" w:rsidP="009D0132">
            <w:pPr>
              <w:tabs>
                <w:tab w:val="right" w:pos="7339"/>
              </w:tabs>
              <w:jc w:val="both"/>
              <w:rPr>
                <w:rFonts w:cs="Arabic Transparent"/>
                <w:sz w:val="32"/>
                <w:szCs w:val="32"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                                </w:t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 xml:space="preserve">687-525= </w:t>
            </w:r>
          </w:p>
          <w:p w:rsidR="009D0132" w:rsidRDefault="009D0132" w:rsidP="009D0132">
            <w:pPr>
              <w:tabs>
                <w:tab w:val="left" w:pos="4834"/>
              </w:tabs>
              <w:jc w:val="both"/>
              <w:rPr>
                <w:rFonts w:cs="Arabic Transparent"/>
                <w:sz w:val="32"/>
                <w:szCs w:val="32"/>
                <w:lang w:val="fr-FR" w:bidi="ar-DZ"/>
              </w:rPr>
            </w:pPr>
            <w:r>
              <w:rPr>
                <w:rFonts w:cs="Arabic Transparent"/>
                <w:sz w:val="32"/>
                <w:szCs w:val="32"/>
                <w:lang w:bidi="ar-DZ"/>
              </w:rPr>
              <w:t xml:space="preserve">                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          </w:t>
            </w:r>
            <w:r>
              <w:rPr>
                <w:rFonts w:cs="Arabic Transparent"/>
                <w:sz w:val="32"/>
                <w:szCs w:val="32"/>
                <w:rtl/>
                <w:lang w:val="fr-FR" w:bidi="ar-DZ"/>
              </w:rPr>
              <w:tab/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>436-213=</w:t>
            </w:r>
          </w:p>
          <w:p w:rsidR="009D0132" w:rsidRDefault="009D0132" w:rsidP="009D0132">
            <w:pPr>
              <w:tabs>
                <w:tab w:val="left" w:pos="3169"/>
              </w:tabs>
              <w:jc w:val="both"/>
              <w:rPr>
                <w:rFonts w:cs="Arabic Transparent"/>
                <w:sz w:val="32"/>
                <w:szCs w:val="32"/>
                <w:lang w:val="fr-FR" w:bidi="ar-DZ"/>
              </w:rPr>
            </w:pPr>
            <w:r>
              <w:rPr>
                <w:rFonts w:cs="Arabic Transparent"/>
                <w:sz w:val="32"/>
                <w:szCs w:val="32"/>
                <w:lang w:val="fr-FR" w:bidi="ar-DZ"/>
              </w:rPr>
              <w:t xml:space="preserve">    </w:t>
            </w:r>
            <w:r>
              <w:rPr>
                <w:rFonts w:cs="Arabic Transparent"/>
                <w:sz w:val="32"/>
                <w:szCs w:val="32"/>
                <w:rtl/>
                <w:lang w:val="fr-FR" w:bidi="ar-DZ"/>
              </w:rPr>
              <w:tab/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>368+….= 400</w:t>
            </w:r>
          </w:p>
          <w:p w:rsidR="009D0132" w:rsidRPr="009D0132" w:rsidRDefault="00026042" w:rsidP="00026042">
            <w:pPr>
              <w:tabs>
                <w:tab w:val="left" w:pos="1572"/>
                <w:tab w:val="left" w:pos="3169"/>
                <w:tab w:val="center" w:pos="3658"/>
              </w:tabs>
              <w:rPr>
                <w:rFonts w:cs="Arabic Transparent"/>
                <w:sz w:val="32"/>
                <w:szCs w:val="32"/>
                <w:lang w:val="fr-FR" w:bidi="ar-DZ"/>
              </w:rPr>
            </w:pPr>
            <w:r>
              <w:rPr>
                <w:rFonts w:cs="Arabic Transparent"/>
                <w:sz w:val="32"/>
                <w:szCs w:val="32"/>
                <w:lang w:val="fr-FR" w:bidi="ar-DZ"/>
              </w:rPr>
              <w:tab/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ab/>
            </w:r>
            <w:r w:rsidR="009D0132">
              <w:rPr>
                <w:rFonts w:cs="Arabic Transparent"/>
                <w:sz w:val="32"/>
                <w:szCs w:val="32"/>
                <w:lang w:val="fr-FR" w:bidi="ar-DZ"/>
              </w:rPr>
              <w:t>95+…..=100</w:t>
            </w:r>
          </w:p>
          <w:p w:rsidR="00775874" w:rsidRPr="00775874" w:rsidRDefault="00775874" w:rsidP="00775874">
            <w:pPr>
              <w:tabs>
                <w:tab w:val="right" w:pos="7339"/>
              </w:tabs>
              <w:jc w:val="both"/>
              <w:rPr>
                <w:rFonts w:cs="Arabic Transparent"/>
                <w:sz w:val="32"/>
                <w:szCs w:val="32"/>
                <w:rtl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 xml:space="preserve">                                     </w:t>
            </w:r>
            <w:r>
              <w:rPr>
                <w:rFonts w:cs="Arabic Transparent"/>
                <w:sz w:val="32"/>
                <w:szCs w:val="32"/>
                <w:rtl/>
                <w:lang w:val="fr-FR" w:bidi="ar-DZ"/>
              </w:rPr>
              <w:tab/>
            </w:r>
            <w:r w:rsidR="009D0132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172" w:type="dxa"/>
          </w:tcPr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878EF" w:rsidRDefault="009878E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878EF" w:rsidRDefault="009878E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4</w:t>
            </w:r>
          </w:p>
        </w:tc>
      </w:tr>
      <w:tr w:rsidR="00FC65E2" w:rsidTr="0064019F">
        <w:trPr>
          <w:trHeight w:val="2268"/>
        </w:trPr>
        <w:tc>
          <w:tcPr>
            <w:tcW w:w="1547" w:type="dxa"/>
          </w:tcPr>
          <w:p w:rsidR="008F2E8B" w:rsidRDefault="008F2E8B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التمرين </w:t>
            </w:r>
          </w:p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الثاني </w:t>
            </w:r>
          </w:p>
        </w:tc>
        <w:tc>
          <w:tcPr>
            <w:tcW w:w="7533" w:type="dxa"/>
          </w:tcPr>
          <w:p w:rsidR="00FC65E2" w:rsidRDefault="009D013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صنف </w:t>
            </w:r>
            <w:r w:rsidR="0064019F">
              <w:rPr>
                <w:rFonts w:cs="Arabic Transparent" w:hint="cs"/>
                <w:sz w:val="32"/>
                <w:szCs w:val="32"/>
                <w:rtl/>
                <w:lang w:bidi="ar-DZ"/>
              </w:rPr>
              <w:t>الأشهر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64019F">
              <w:rPr>
                <w:rFonts w:cs="Arabic Transparent" w:hint="cs"/>
                <w:sz w:val="32"/>
                <w:szCs w:val="32"/>
                <w:rtl/>
                <w:lang w:bidi="ar-DZ"/>
              </w:rPr>
              <w:t>الآتية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حسب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الجدول </w:t>
            </w:r>
          </w:p>
          <w:p w:rsidR="0064019F" w:rsidRDefault="0064019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-</w:t>
            </w:r>
            <w:proofErr w:type="spell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جانفي</w:t>
            </w:r>
            <w:proofErr w:type="spell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-  محرم  -مارس -  ربيع الأول  - أكتوبر -    شوال </w:t>
            </w:r>
          </w:p>
          <w:p w:rsidR="0064019F" w:rsidRDefault="0064019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أوت </w:t>
            </w:r>
            <w:r>
              <w:rPr>
                <w:rFonts w:cs="Arabic Transparent"/>
                <w:sz w:val="32"/>
                <w:szCs w:val="32"/>
                <w:rtl/>
                <w:lang w:bidi="ar-DZ"/>
              </w:rPr>
              <w:t>–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رمضان </w:t>
            </w:r>
            <w:r>
              <w:rPr>
                <w:rFonts w:cs="Arabic Transparent"/>
                <w:sz w:val="32"/>
                <w:szCs w:val="32"/>
                <w:rtl/>
                <w:lang w:bidi="ar-DZ"/>
              </w:rPr>
              <w:t>–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جوان </w:t>
            </w:r>
            <w:r>
              <w:rPr>
                <w:rFonts w:cs="Arabic Transparent"/>
                <w:sz w:val="32"/>
                <w:szCs w:val="32"/>
                <w:rtl/>
                <w:lang w:bidi="ar-DZ"/>
              </w:rPr>
              <w:t>–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رجب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51"/>
              <w:gridCol w:w="3651"/>
            </w:tblGrid>
            <w:tr w:rsidR="0064019F" w:rsidTr="0064019F">
              <w:trPr>
                <w:trHeight w:val="406"/>
              </w:trPr>
              <w:tc>
                <w:tcPr>
                  <w:tcW w:w="3651" w:type="dxa"/>
                </w:tcPr>
                <w:p w:rsidR="0064019F" w:rsidRDefault="0064019F" w:rsidP="003B0D08">
                  <w:pPr>
                    <w:jc w:val="center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  <w:lang w:bidi="ar-DZ"/>
                    </w:rPr>
                    <w:t xml:space="preserve">الأشهر الشمسية </w:t>
                  </w:r>
                </w:p>
              </w:tc>
              <w:tc>
                <w:tcPr>
                  <w:tcW w:w="3651" w:type="dxa"/>
                </w:tcPr>
                <w:p w:rsidR="0064019F" w:rsidRDefault="0064019F" w:rsidP="003B0D08">
                  <w:pPr>
                    <w:jc w:val="center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cs="Arabic Transparent" w:hint="cs"/>
                      <w:sz w:val="32"/>
                      <w:szCs w:val="32"/>
                      <w:rtl/>
                      <w:lang w:bidi="ar-DZ"/>
                    </w:rPr>
                    <w:t>الأشهر</w:t>
                  </w:r>
                  <w:proofErr w:type="gramEnd"/>
                  <w:r>
                    <w:rPr>
                      <w:rFonts w:cs="Arabic Transparent" w:hint="cs"/>
                      <w:sz w:val="32"/>
                      <w:szCs w:val="32"/>
                      <w:rtl/>
                      <w:lang w:bidi="ar-DZ"/>
                    </w:rPr>
                    <w:t xml:space="preserve"> القمرية</w:t>
                  </w:r>
                </w:p>
              </w:tc>
            </w:tr>
            <w:tr w:rsidR="0064019F" w:rsidTr="0064019F">
              <w:trPr>
                <w:trHeight w:val="422"/>
              </w:trPr>
              <w:tc>
                <w:tcPr>
                  <w:tcW w:w="3651" w:type="dxa"/>
                </w:tcPr>
                <w:p w:rsidR="0064019F" w:rsidRDefault="0064019F" w:rsidP="003B0D08">
                  <w:pPr>
                    <w:jc w:val="center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3651" w:type="dxa"/>
                </w:tcPr>
                <w:p w:rsidR="0064019F" w:rsidRDefault="0064019F" w:rsidP="003B0D08">
                  <w:pPr>
                    <w:jc w:val="center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</w:tbl>
          <w:p w:rsidR="0064019F" w:rsidRDefault="0064019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172" w:type="dxa"/>
          </w:tcPr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878EF" w:rsidRDefault="009878E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878EF" w:rsidRDefault="009878E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2.5</w:t>
            </w:r>
          </w:p>
        </w:tc>
      </w:tr>
      <w:tr w:rsidR="00FC65E2" w:rsidTr="0064019F">
        <w:trPr>
          <w:trHeight w:val="1762"/>
        </w:trPr>
        <w:tc>
          <w:tcPr>
            <w:tcW w:w="1547" w:type="dxa"/>
          </w:tcPr>
          <w:p w:rsidR="008F2E8B" w:rsidRDefault="008F2E8B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التمرين </w:t>
            </w:r>
          </w:p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الثالث </w:t>
            </w:r>
          </w:p>
        </w:tc>
        <w:tc>
          <w:tcPr>
            <w:tcW w:w="7533" w:type="dxa"/>
          </w:tcPr>
          <w:p w:rsidR="0064019F" w:rsidRDefault="0064019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ارسم شريطا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طوله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8 سنتيمتر</w:t>
            </w:r>
          </w:p>
          <w:p w:rsidR="0064019F" w:rsidRDefault="0064019F" w:rsidP="0064019F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FC65E2" w:rsidRPr="0064019F" w:rsidRDefault="00FC65E2" w:rsidP="0064019F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172" w:type="dxa"/>
          </w:tcPr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878EF" w:rsidRDefault="009878E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1.5</w:t>
            </w:r>
          </w:p>
        </w:tc>
      </w:tr>
      <w:tr w:rsidR="00FC65E2" w:rsidTr="0064019F">
        <w:trPr>
          <w:trHeight w:val="1907"/>
        </w:trPr>
        <w:tc>
          <w:tcPr>
            <w:tcW w:w="1547" w:type="dxa"/>
          </w:tcPr>
          <w:p w:rsidR="008F2E8B" w:rsidRDefault="008F2E8B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الوحدة </w:t>
            </w:r>
          </w:p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الإدماجية</w:t>
            </w:r>
          </w:p>
        </w:tc>
        <w:tc>
          <w:tcPr>
            <w:tcW w:w="7533" w:type="dxa"/>
          </w:tcPr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64019F" w:rsidRDefault="0064019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جمعت كل من وداد وفاطمة وخديجة مبلغا قدره : 450دينارا </w:t>
            </w:r>
          </w:p>
          <w:p w:rsidR="0064019F" w:rsidRDefault="0064019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حيث جمعت وداد مبلغ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130دينارا ،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وجمعت فاطمة مبلغ  210دينارا</w:t>
            </w:r>
          </w:p>
          <w:p w:rsidR="009878EF" w:rsidRDefault="009878EF" w:rsidP="009878E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احسب المبلغ الذي جمعته كل من وداد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وفاطمة .</w:t>
            </w:r>
            <w:proofErr w:type="gramEnd"/>
          </w:p>
          <w:p w:rsidR="009878EF" w:rsidRDefault="009878EF" w:rsidP="009878E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احسب المبلغ الذي جمعته خديجة .</w:t>
            </w:r>
          </w:p>
          <w:p w:rsidR="008F2E8B" w:rsidRPr="009878EF" w:rsidRDefault="008F2E8B" w:rsidP="008F2E8B">
            <w:pPr>
              <w:pStyle w:val="Paragraphedeliste"/>
              <w:ind w:left="57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172" w:type="dxa"/>
          </w:tcPr>
          <w:p w:rsidR="00FC65E2" w:rsidRDefault="00FC65E2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878EF" w:rsidRDefault="009878EF" w:rsidP="003B0D08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</w:t>
            </w:r>
          </w:p>
          <w:p w:rsidR="009878EF" w:rsidRDefault="009878EF" w:rsidP="009878EF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1"/>
            </w:tblGrid>
            <w:tr w:rsidR="009878EF" w:rsidTr="009878EF">
              <w:tc>
                <w:tcPr>
                  <w:tcW w:w="941" w:type="dxa"/>
                </w:tcPr>
                <w:p w:rsidR="009878EF" w:rsidRDefault="009878EF" w:rsidP="009878EF">
                  <w:pPr>
                    <w:jc w:val="center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  <w:lang w:bidi="ar-DZ"/>
                    </w:rPr>
                    <w:t>10</w:t>
                  </w:r>
                </w:p>
              </w:tc>
            </w:tr>
          </w:tbl>
          <w:p w:rsidR="009878EF" w:rsidRPr="009878EF" w:rsidRDefault="009878EF" w:rsidP="009878EF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FC65E2" w:rsidRPr="0090475E" w:rsidRDefault="00FC65E2" w:rsidP="003B0D08">
      <w:pPr>
        <w:jc w:val="center"/>
        <w:rPr>
          <w:rFonts w:cs="Arabic Transparent"/>
          <w:sz w:val="32"/>
          <w:szCs w:val="32"/>
          <w:lang w:bidi="ar-DZ"/>
        </w:rPr>
      </w:pPr>
    </w:p>
    <w:sectPr w:rsidR="00FC65E2" w:rsidRPr="0090475E" w:rsidSect="009E3680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1E" w:rsidRDefault="003E501E" w:rsidP="0090475E">
      <w:pPr>
        <w:spacing w:after="0" w:line="240" w:lineRule="auto"/>
      </w:pPr>
      <w:r>
        <w:separator/>
      </w:r>
    </w:p>
  </w:endnote>
  <w:endnote w:type="continuationSeparator" w:id="0">
    <w:p w:rsidR="003E501E" w:rsidRDefault="003E501E" w:rsidP="0090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1E" w:rsidRDefault="003E501E" w:rsidP="0090475E">
      <w:pPr>
        <w:spacing w:after="0" w:line="240" w:lineRule="auto"/>
      </w:pPr>
      <w:r>
        <w:separator/>
      </w:r>
    </w:p>
  </w:footnote>
  <w:footnote w:type="continuationSeparator" w:id="0">
    <w:p w:rsidR="003E501E" w:rsidRDefault="003E501E" w:rsidP="0090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C27"/>
    <w:multiLevelType w:val="hybridMultilevel"/>
    <w:tmpl w:val="32CC3E76"/>
    <w:lvl w:ilvl="0" w:tplc="91D87D74">
      <w:numFmt w:val="bullet"/>
      <w:lvlText w:val="-"/>
      <w:lvlJc w:val="left"/>
      <w:pPr>
        <w:ind w:left="57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75E"/>
    <w:rsid w:val="00026042"/>
    <w:rsid w:val="00066427"/>
    <w:rsid w:val="001572FC"/>
    <w:rsid w:val="003B0D08"/>
    <w:rsid w:val="003E501E"/>
    <w:rsid w:val="00456E89"/>
    <w:rsid w:val="00485970"/>
    <w:rsid w:val="004C2CCB"/>
    <w:rsid w:val="005306CB"/>
    <w:rsid w:val="005835DA"/>
    <w:rsid w:val="0062075F"/>
    <w:rsid w:val="0064019F"/>
    <w:rsid w:val="006533B5"/>
    <w:rsid w:val="00687C1B"/>
    <w:rsid w:val="006B67E8"/>
    <w:rsid w:val="006D2D7A"/>
    <w:rsid w:val="00712E0C"/>
    <w:rsid w:val="00775874"/>
    <w:rsid w:val="00790287"/>
    <w:rsid w:val="00864EDD"/>
    <w:rsid w:val="008A5355"/>
    <w:rsid w:val="008F2E8B"/>
    <w:rsid w:val="0090475E"/>
    <w:rsid w:val="00946751"/>
    <w:rsid w:val="009878EF"/>
    <w:rsid w:val="009D0132"/>
    <w:rsid w:val="009E3680"/>
    <w:rsid w:val="00BB31A7"/>
    <w:rsid w:val="00BC3BCA"/>
    <w:rsid w:val="00CC44B1"/>
    <w:rsid w:val="00ED1C87"/>
    <w:rsid w:val="00F630A3"/>
    <w:rsid w:val="00F86D5E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F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475E"/>
  </w:style>
  <w:style w:type="paragraph" w:styleId="Pieddepage">
    <w:name w:val="footer"/>
    <w:basedOn w:val="Normal"/>
    <w:link w:val="PieddepageCar"/>
    <w:uiPriority w:val="99"/>
    <w:semiHidden/>
    <w:unhideWhenUsed/>
    <w:rsid w:val="0090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475E"/>
  </w:style>
  <w:style w:type="table" w:styleId="Grilledutableau">
    <w:name w:val="Table Grid"/>
    <w:basedOn w:val="TableauNormal"/>
    <w:uiPriority w:val="59"/>
    <w:rsid w:val="0090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3784-D8DE-43D1-857E-9B8D7605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22</cp:revision>
  <cp:lastPrinted>2012-01-24T20:57:00Z</cp:lastPrinted>
  <dcterms:created xsi:type="dcterms:W3CDTF">2012-01-24T10:15:00Z</dcterms:created>
  <dcterms:modified xsi:type="dcterms:W3CDTF">2013-08-07T13:23:00Z</dcterms:modified>
</cp:coreProperties>
</file>